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727F0" w14:textId="77777777" w:rsidR="00A217CA" w:rsidRDefault="00A217CA" w:rsidP="00A04A36">
      <w:pPr>
        <w:jc w:val="center"/>
        <w:rPr>
          <w:rFonts w:ascii="Bebas Neue Rounded" w:hAnsi="Bebas Neue Rounded" w:cs="Arial"/>
          <w:sz w:val="36"/>
          <w:szCs w:val="36"/>
        </w:rPr>
      </w:pPr>
    </w:p>
    <w:p w14:paraId="285BE282" w14:textId="7E94D9DE" w:rsidR="002E62D3" w:rsidRPr="00A217CA" w:rsidRDefault="00A04A36" w:rsidP="00A04A36">
      <w:pPr>
        <w:jc w:val="center"/>
        <w:rPr>
          <w:rFonts w:ascii="Bebas Neue Rounded" w:hAnsi="Bebas Neue Rounded" w:cs="Arial"/>
          <w:color w:val="649CC7"/>
          <w:sz w:val="36"/>
          <w:szCs w:val="36"/>
        </w:rPr>
      </w:pPr>
      <w:r w:rsidRPr="00A217CA">
        <w:rPr>
          <w:rFonts w:ascii="Bebas Neue Rounded" w:hAnsi="Bebas Neue Rounded" w:cs="Arial"/>
          <w:color w:val="649CC7"/>
          <w:sz w:val="36"/>
          <w:szCs w:val="36"/>
        </w:rPr>
        <w:t>Tip Sheet for Lung Cancer Screening Billing and Coding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830"/>
      </w:tblGrid>
      <w:tr w:rsidR="00D34EE1" w:rsidRPr="00A217CA" w14:paraId="71031DFB" w14:textId="77777777" w:rsidTr="00103B4F">
        <w:tc>
          <w:tcPr>
            <w:tcW w:w="2875" w:type="dxa"/>
          </w:tcPr>
          <w:p w14:paraId="0483FA8B" w14:textId="4A4DAF0B" w:rsidR="00D34EE1" w:rsidRPr="00A217CA" w:rsidRDefault="00103B4F" w:rsidP="00A04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CA">
              <w:rPr>
                <w:rFonts w:ascii="Arial" w:hAnsi="Arial" w:cs="Arial"/>
                <w:b/>
                <w:bCs/>
                <w:sz w:val="20"/>
                <w:szCs w:val="20"/>
              </w:rPr>
              <w:t>Eligibility Criteria</w:t>
            </w:r>
          </w:p>
        </w:tc>
        <w:tc>
          <w:tcPr>
            <w:tcW w:w="7830" w:type="dxa"/>
          </w:tcPr>
          <w:p w14:paraId="562F5600" w14:textId="2CF96748" w:rsidR="00D34EE1" w:rsidRPr="00A217CA" w:rsidRDefault="00103B4F" w:rsidP="00A04A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CA">
              <w:rPr>
                <w:rFonts w:ascii="Arial" w:hAnsi="Arial" w:cs="Arial"/>
                <w:b/>
                <w:bCs/>
                <w:sz w:val="20"/>
                <w:szCs w:val="20"/>
              </w:rPr>
              <w:t>Eligibility Requirements based on Medicare Reimbursement Guidelines.</w:t>
            </w:r>
          </w:p>
        </w:tc>
      </w:tr>
      <w:tr w:rsidR="00D34EE1" w:rsidRPr="00A217CA" w14:paraId="3E835B6D" w14:textId="77777777" w:rsidTr="00103B4F">
        <w:tc>
          <w:tcPr>
            <w:tcW w:w="2875" w:type="dxa"/>
          </w:tcPr>
          <w:p w14:paraId="1FA21A2D" w14:textId="1965FF52" w:rsidR="00D34EE1" w:rsidRPr="00A217CA" w:rsidRDefault="00D34EE1" w:rsidP="00A04A36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 xml:space="preserve">Candidate </w:t>
            </w:r>
            <w:r w:rsidR="00E70B7E" w:rsidRPr="00A217CA">
              <w:rPr>
                <w:rFonts w:ascii="Arial" w:hAnsi="Arial" w:cs="Arial"/>
                <w:sz w:val="20"/>
                <w:szCs w:val="20"/>
              </w:rPr>
              <w:t>Eligibility</w:t>
            </w:r>
          </w:p>
        </w:tc>
        <w:tc>
          <w:tcPr>
            <w:tcW w:w="7830" w:type="dxa"/>
          </w:tcPr>
          <w:p w14:paraId="6728B924" w14:textId="408592DF" w:rsidR="00D34EE1" w:rsidRPr="00A217CA" w:rsidRDefault="00D34EE1" w:rsidP="00D34EE1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 xml:space="preserve">Age 55-77 </w:t>
            </w:r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(USPSTF recommends </w:t>
            </w:r>
            <w:r w:rsidR="003E5FEC"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screening</w:t>
            </w:r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age</w:t>
            </w:r>
            <w:r w:rsidR="003E5FEC"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E5FEC"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50-</w:t>
            </w:r>
            <w:proofErr w:type="gramStart"/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80)</w:t>
            </w:r>
            <w:r w:rsidR="003E5FEC"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*</w:t>
            </w:r>
            <w:proofErr w:type="gramEnd"/>
          </w:p>
          <w:p w14:paraId="2EF157A2" w14:textId="09E3F428" w:rsidR="00D34EE1" w:rsidRPr="00A217CA" w:rsidRDefault="00D34EE1" w:rsidP="00D34EE1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 xml:space="preserve">Currently smoke cigarettes or quit within past 15 </w:t>
            </w:r>
            <w:r w:rsidR="00E70B7E" w:rsidRPr="00A217CA">
              <w:rPr>
                <w:rFonts w:ascii="Arial" w:hAnsi="Arial" w:cs="Arial"/>
                <w:sz w:val="20"/>
                <w:szCs w:val="20"/>
              </w:rPr>
              <w:t>years.</w:t>
            </w:r>
          </w:p>
          <w:p w14:paraId="5073C4BE" w14:textId="15EB4F87" w:rsidR="00D34EE1" w:rsidRPr="00A217CA" w:rsidRDefault="00D34EE1" w:rsidP="00D34EE1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≥ 30 pack years</w:t>
            </w:r>
            <w:r w:rsidR="003E5FEC" w:rsidRPr="00A217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FEC" w:rsidRPr="00A21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(USPSTF recommends screening ≥ 20 pack </w:t>
            </w:r>
            <w:proofErr w:type="gramStart"/>
            <w:r w:rsidR="003E5FEC"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years)*</w:t>
            </w:r>
            <w:proofErr w:type="gramEnd"/>
          </w:p>
          <w:p w14:paraId="6342EAF0" w14:textId="77777777" w:rsidR="00D34EE1" w:rsidRPr="00A217CA" w:rsidRDefault="00D34EE1" w:rsidP="00D34EE1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No signs or symptoms of lung cancer.</w:t>
            </w:r>
          </w:p>
          <w:p w14:paraId="28D2EAB8" w14:textId="6095C7CD" w:rsidR="00D34EE1" w:rsidRPr="00A217CA" w:rsidRDefault="00D34EE1" w:rsidP="00D34EE1">
            <w:pPr>
              <w:pStyle w:val="ListParagraph"/>
              <w:numPr>
                <w:ilvl w:val="0"/>
                <w:numId w:val="1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USPSTF recommends that candidate not have co-morbid conditions that markedly limit life expectancy.</w:t>
            </w:r>
          </w:p>
        </w:tc>
      </w:tr>
      <w:tr w:rsidR="00D34EE1" w:rsidRPr="00A217CA" w14:paraId="5BD798E8" w14:textId="77777777" w:rsidTr="00103B4F">
        <w:tc>
          <w:tcPr>
            <w:tcW w:w="2875" w:type="dxa"/>
          </w:tcPr>
          <w:p w14:paraId="1EB30561" w14:textId="77777777" w:rsidR="00D34EE1" w:rsidRPr="00A217CA" w:rsidRDefault="006D548B" w:rsidP="00A04A36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Shared Decision-Making (SDM)</w:t>
            </w:r>
          </w:p>
          <w:p w14:paraId="5057427B" w14:textId="4D908384" w:rsidR="006D548B" w:rsidRPr="00A217CA" w:rsidRDefault="006D548B" w:rsidP="006D548B">
            <w:pPr>
              <w:ind w:left="4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SDM is required for Medicare reimbursement and strongly recommended by USPSTF.</w:t>
            </w:r>
          </w:p>
        </w:tc>
        <w:tc>
          <w:tcPr>
            <w:tcW w:w="7830" w:type="dxa"/>
          </w:tcPr>
          <w:p w14:paraId="4F3D1BB7" w14:textId="0CCA3360" w:rsidR="00D34EE1" w:rsidRPr="00A217CA" w:rsidRDefault="006D548B" w:rsidP="006D548B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Must be in-person by physician or qualified non-physician (</w:t>
            </w:r>
            <w:r w:rsidR="00E70B7E" w:rsidRPr="00A217CA">
              <w:rPr>
                <w:rFonts w:ascii="Arial" w:hAnsi="Arial" w:cs="Arial"/>
                <w:sz w:val="20"/>
                <w:szCs w:val="20"/>
              </w:rPr>
              <w:t>physician’s</w:t>
            </w:r>
            <w:r w:rsidRPr="00A217CA">
              <w:rPr>
                <w:rFonts w:ascii="Arial" w:hAnsi="Arial" w:cs="Arial"/>
                <w:sz w:val="20"/>
                <w:szCs w:val="20"/>
              </w:rPr>
              <w:t xml:space="preserve"> assistant, nurse practitioner, clinical nurse specialist). </w:t>
            </w:r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SDM visits have recently been allowable</w:t>
            </w:r>
            <w:r w:rsidR="00CB7E53" w:rsidRPr="00A21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via telehealth options</w:t>
            </w:r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due to the COVID-19 pandemic.</w:t>
            </w:r>
          </w:p>
          <w:p w14:paraId="549F5CE8" w14:textId="7163909F" w:rsidR="006D548B" w:rsidRPr="00A217CA" w:rsidRDefault="006D548B" w:rsidP="006D548B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Use of a decision aid is required. including the use of one or more decision aids, to include benefits/harms of screening, follow-up diagnostic testing, over-diagnosis, false positive rate, and total radiation exposure.</w:t>
            </w:r>
          </w:p>
          <w:p w14:paraId="4EB5859D" w14:textId="62ECA3A8" w:rsidR="006D548B" w:rsidRPr="00A217CA" w:rsidRDefault="006D548B" w:rsidP="006D548B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Counseling on importance of adherence to annual LDCT screening, impact of co-morbidities, and ability or willingness to undergo diagnosis and treatment.</w:t>
            </w:r>
          </w:p>
          <w:p w14:paraId="3E9E5960" w14:textId="2180212F" w:rsidR="001B73F2" w:rsidRPr="00A217CA" w:rsidRDefault="001B73F2" w:rsidP="006D548B">
            <w:pPr>
              <w:pStyle w:val="ListParagraph"/>
              <w:numPr>
                <w:ilvl w:val="0"/>
                <w:numId w:val="2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SDM is documented in the patient’s medical record and a written order is provided to the imaging facility.</w:t>
            </w:r>
          </w:p>
        </w:tc>
      </w:tr>
      <w:tr w:rsidR="00D34EE1" w:rsidRPr="00A217CA" w14:paraId="75AD1FB6" w14:textId="77777777" w:rsidTr="00103B4F">
        <w:tc>
          <w:tcPr>
            <w:tcW w:w="2875" w:type="dxa"/>
          </w:tcPr>
          <w:p w14:paraId="1C4165E5" w14:textId="77777777" w:rsidR="00D34EE1" w:rsidRPr="00A217CA" w:rsidRDefault="006D548B" w:rsidP="00A04A36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Tobacco Cessation</w:t>
            </w:r>
          </w:p>
          <w:p w14:paraId="7911DEBC" w14:textId="4EC4A6B5" w:rsidR="00103B4F" w:rsidRPr="00A217CA" w:rsidRDefault="00103B4F" w:rsidP="00103B4F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Tobacco cessation is required for Medicare reimbursement and strongly recommended by USPSTF</w:t>
            </w:r>
          </w:p>
        </w:tc>
        <w:tc>
          <w:tcPr>
            <w:tcW w:w="7830" w:type="dxa"/>
          </w:tcPr>
          <w:p w14:paraId="3D9AC610" w14:textId="66EA42D9" w:rsidR="00D34EE1" w:rsidRPr="00A217CA" w:rsidRDefault="006D548B" w:rsidP="006D548B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Counseling on importance of maintaining smoking abstinence (if patient no longer smokes cigarettes) or smoking cessation (if patient currently smokes cigarettes), and, if appropriate, furnishing information on tobacco cessation interventions.</w:t>
            </w:r>
          </w:p>
        </w:tc>
      </w:tr>
      <w:tr w:rsidR="00D34EE1" w:rsidRPr="00A217CA" w14:paraId="7D6C5225" w14:textId="77777777" w:rsidTr="00103B4F">
        <w:tc>
          <w:tcPr>
            <w:tcW w:w="2875" w:type="dxa"/>
          </w:tcPr>
          <w:p w14:paraId="0DA68966" w14:textId="2D7BE130" w:rsidR="00D34EE1" w:rsidRPr="00A217CA" w:rsidRDefault="006D548B" w:rsidP="00A04A36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Screening facility eligibility</w:t>
            </w:r>
          </w:p>
        </w:tc>
        <w:tc>
          <w:tcPr>
            <w:tcW w:w="7830" w:type="dxa"/>
          </w:tcPr>
          <w:p w14:paraId="5E53BCFA" w14:textId="77777777" w:rsidR="00D34EE1" w:rsidRPr="00A217CA" w:rsidRDefault="006D548B" w:rsidP="006D548B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Accredited advanced diagnostic imaging center with training and experience in low-dose CT (LDCT) screening.</w:t>
            </w:r>
          </w:p>
          <w:p w14:paraId="0ACD08AB" w14:textId="77777777" w:rsidR="006D548B" w:rsidRPr="00A217CA" w:rsidRDefault="006D548B" w:rsidP="006D548B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 xml:space="preserve">Use of LDCT with ≤3.0 </w:t>
            </w:r>
            <w:proofErr w:type="spellStart"/>
            <w:r w:rsidRPr="00A217CA">
              <w:rPr>
                <w:rFonts w:ascii="Arial" w:hAnsi="Arial" w:cs="Arial"/>
                <w:sz w:val="20"/>
                <w:szCs w:val="20"/>
              </w:rPr>
              <w:t>mGy</w:t>
            </w:r>
            <w:proofErr w:type="spellEnd"/>
            <w:r w:rsidRPr="00A217CA">
              <w:rPr>
                <w:rFonts w:ascii="Arial" w:hAnsi="Arial" w:cs="Arial"/>
                <w:sz w:val="20"/>
                <w:szCs w:val="20"/>
              </w:rPr>
              <w:t xml:space="preserve"> for standard size </w:t>
            </w:r>
            <w:r w:rsidR="00245933" w:rsidRPr="00A217CA">
              <w:rPr>
                <w:rFonts w:ascii="Arial" w:hAnsi="Arial" w:cs="Arial"/>
                <w:sz w:val="20"/>
                <w:szCs w:val="20"/>
              </w:rPr>
              <w:t>patients.</w:t>
            </w:r>
          </w:p>
          <w:p w14:paraId="16983443" w14:textId="4128494D" w:rsidR="00245933" w:rsidRPr="00A217CA" w:rsidRDefault="00245933" w:rsidP="006D548B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Use of standardized reporting with criteria for lung nodule identification and classification (</w:t>
            </w:r>
            <w:r w:rsidR="00E70B7E" w:rsidRPr="00A217CA">
              <w:rPr>
                <w:rFonts w:ascii="Arial" w:hAnsi="Arial" w:cs="Arial"/>
                <w:sz w:val="20"/>
                <w:szCs w:val="20"/>
              </w:rPr>
              <w:t>e.g.,</w:t>
            </w:r>
            <w:r w:rsidRPr="00A217CA">
              <w:rPr>
                <w:rFonts w:ascii="Arial" w:hAnsi="Arial" w:cs="Arial"/>
                <w:sz w:val="20"/>
                <w:szCs w:val="20"/>
              </w:rPr>
              <w:t xml:space="preserve"> Lung-RADs).</w:t>
            </w:r>
          </w:p>
          <w:p w14:paraId="48F1C055" w14:textId="66DEEC77" w:rsidR="00245933" w:rsidRPr="00A217CA" w:rsidRDefault="00245933" w:rsidP="006D548B">
            <w:pPr>
              <w:pStyle w:val="ListParagraph"/>
              <w:numPr>
                <w:ilvl w:val="0"/>
                <w:numId w:val="3"/>
              </w:numPr>
              <w:ind w:left="166" w:hanging="166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Submission of data on all LDCT screening to a CMS-approved registry.</w:t>
            </w:r>
          </w:p>
        </w:tc>
      </w:tr>
      <w:tr w:rsidR="00D34EE1" w:rsidRPr="00A217CA" w14:paraId="3D8670B2" w14:textId="77777777" w:rsidTr="00103B4F">
        <w:tc>
          <w:tcPr>
            <w:tcW w:w="2875" w:type="dxa"/>
          </w:tcPr>
          <w:p w14:paraId="3F984A68" w14:textId="4BD057A8" w:rsidR="00D34EE1" w:rsidRPr="00A217CA" w:rsidRDefault="006D548B" w:rsidP="00A04A36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Radiologist eligibility</w:t>
            </w:r>
          </w:p>
        </w:tc>
        <w:tc>
          <w:tcPr>
            <w:tcW w:w="7830" w:type="dxa"/>
          </w:tcPr>
          <w:p w14:paraId="7A1B8DD0" w14:textId="77777777" w:rsidR="00D34EE1" w:rsidRPr="00A217CA" w:rsidRDefault="00245933" w:rsidP="00245933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Current certification with American Board of Radiology (or equivalent).</w:t>
            </w:r>
          </w:p>
          <w:p w14:paraId="42C94940" w14:textId="77777777" w:rsidR="00245933" w:rsidRPr="00A217CA" w:rsidRDefault="00245933" w:rsidP="00245933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Training in diagnostic radiology and radiation safety.</w:t>
            </w:r>
          </w:p>
          <w:p w14:paraId="1744EFFA" w14:textId="77777777" w:rsidR="00245933" w:rsidRPr="00A217CA" w:rsidRDefault="00245933" w:rsidP="00245933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Supervision and interpretation of ≥300 chest CT scans in prior 3 years.</w:t>
            </w:r>
          </w:p>
          <w:p w14:paraId="506B4016" w14:textId="56EB0D6D" w:rsidR="00245933" w:rsidRPr="00A217CA" w:rsidRDefault="00245933" w:rsidP="00245933">
            <w:pPr>
              <w:pStyle w:val="ListParagraph"/>
              <w:numPr>
                <w:ilvl w:val="0"/>
                <w:numId w:val="4"/>
              </w:numPr>
              <w:ind w:left="166" w:hanging="180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Participation in CME as required by ACR.</w:t>
            </w:r>
          </w:p>
        </w:tc>
      </w:tr>
    </w:tbl>
    <w:p w14:paraId="750778BC" w14:textId="208C5FE6" w:rsidR="003E5FEC" w:rsidRPr="00A217CA" w:rsidRDefault="003E5FEC" w:rsidP="003E5FEC">
      <w:pPr>
        <w:rPr>
          <w:rFonts w:ascii="Arial" w:hAnsi="Arial" w:cs="Arial"/>
          <w:sz w:val="20"/>
          <w:szCs w:val="20"/>
        </w:rPr>
      </w:pPr>
      <w:r w:rsidRPr="00A217CA">
        <w:rPr>
          <w:rFonts w:ascii="Arial" w:hAnsi="Arial" w:cs="Arial"/>
          <w:color w:val="FF0000"/>
          <w:sz w:val="20"/>
          <w:szCs w:val="20"/>
        </w:rPr>
        <w:t>*USPSTF expanded screening guidelines on March 9, 2021, lowering eligibility to 50 years of age and tobacco exposure to 20 pack years.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103B4F" w:rsidRPr="00A217CA" w14:paraId="3B0C185C" w14:textId="77777777" w:rsidTr="00B60E15">
        <w:tc>
          <w:tcPr>
            <w:tcW w:w="10790" w:type="dxa"/>
          </w:tcPr>
          <w:p w14:paraId="6F1E255B" w14:textId="77777777" w:rsidR="00103B4F" w:rsidRPr="00A217CA" w:rsidRDefault="00103B4F" w:rsidP="00103B4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17CA">
              <w:rPr>
                <w:rFonts w:ascii="Arial" w:hAnsi="Arial" w:cs="Arial"/>
                <w:b/>
                <w:bCs/>
                <w:sz w:val="20"/>
                <w:szCs w:val="20"/>
              </w:rPr>
              <w:t>Appropriate Lung Cancer Screening Billing Codes</w:t>
            </w:r>
          </w:p>
          <w:p w14:paraId="20A6D37D" w14:textId="70332339" w:rsidR="00103B4F" w:rsidRPr="00A217CA" w:rsidRDefault="00252749" w:rsidP="00103B4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These b</w:t>
            </w:r>
            <w:r w:rsidR="00103B4F"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illing codes</w:t>
            </w:r>
            <w:r w:rsidR="00E20472" w:rsidRPr="00A21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>can be used</w:t>
            </w:r>
            <w:r w:rsidR="00103B4F" w:rsidRPr="00A21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</w:t>
            </w:r>
            <w:r w:rsidRPr="00A21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both</w:t>
            </w:r>
            <w:r w:rsidR="00103B4F" w:rsidRPr="00A217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baseline and annual lung cancer screening rounds, there must be at least 11 months between the rounds of screening.</w:t>
            </w:r>
          </w:p>
        </w:tc>
      </w:tr>
      <w:tr w:rsidR="00CB7E53" w:rsidRPr="00A217CA" w14:paraId="16A32A7D" w14:textId="77777777" w:rsidTr="00CB7E53">
        <w:tc>
          <w:tcPr>
            <w:tcW w:w="10790" w:type="dxa"/>
            <w:tcBorders>
              <w:right w:val="single" w:sz="4" w:space="0" w:color="auto"/>
            </w:tcBorders>
          </w:tcPr>
          <w:p w14:paraId="525B60F3" w14:textId="43D67AB4" w:rsidR="00CB7E53" w:rsidRPr="00A217CA" w:rsidRDefault="00CB7E53" w:rsidP="00CB7E53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Billing code for shared decision-making code visit</w:t>
            </w:r>
            <w:r w:rsidR="00E20472" w:rsidRPr="00A217CA">
              <w:rPr>
                <w:rFonts w:ascii="Arial" w:hAnsi="Arial" w:cs="Arial"/>
                <w:sz w:val="20"/>
                <w:szCs w:val="20"/>
              </w:rPr>
              <w:t>:</w:t>
            </w:r>
            <w:r w:rsidRPr="00A217CA">
              <w:rPr>
                <w:rFonts w:ascii="Arial" w:hAnsi="Arial" w:cs="Arial"/>
                <w:sz w:val="20"/>
                <w:szCs w:val="20"/>
              </w:rPr>
              <w:t xml:space="preserve"> G0296.</w:t>
            </w:r>
          </w:p>
        </w:tc>
      </w:tr>
      <w:tr w:rsidR="00CB7E53" w:rsidRPr="00A217CA" w14:paraId="097257BB" w14:textId="2D6D595D" w:rsidTr="00CB7E53">
        <w:tc>
          <w:tcPr>
            <w:tcW w:w="10790" w:type="dxa"/>
            <w:tcBorders>
              <w:right w:val="single" w:sz="4" w:space="0" w:color="auto"/>
            </w:tcBorders>
          </w:tcPr>
          <w:p w14:paraId="18EAF980" w14:textId="4F5009D1" w:rsidR="00CB7E53" w:rsidRPr="00A217CA" w:rsidRDefault="00CB7E53" w:rsidP="00CB7E53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Billing code for low-dose CT procedure*: 71271</w:t>
            </w:r>
          </w:p>
        </w:tc>
      </w:tr>
      <w:tr w:rsidR="00CB7E53" w:rsidRPr="00A217CA" w14:paraId="62656083" w14:textId="1F4F7B9F" w:rsidTr="00CB7E53">
        <w:tc>
          <w:tcPr>
            <w:tcW w:w="10790" w:type="dxa"/>
            <w:tcBorders>
              <w:right w:val="single" w:sz="4" w:space="0" w:color="auto"/>
            </w:tcBorders>
          </w:tcPr>
          <w:p w14:paraId="26938B20" w14:textId="297B5A67" w:rsidR="00CB7E53" w:rsidRPr="00A217CA" w:rsidRDefault="00CB7E53" w:rsidP="00CB7E53">
            <w:pPr>
              <w:rPr>
                <w:rStyle w:val="A14"/>
                <w:rFonts w:ascii="Arial" w:hAnsi="Arial" w:cs="Arial"/>
                <w:b/>
                <w:bCs/>
                <w:sz w:val="20"/>
                <w:szCs w:val="20"/>
              </w:rPr>
            </w:pPr>
            <w:r w:rsidRPr="00A217CA">
              <w:rPr>
                <w:rStyle w:val="A14"/>
                <w:rFonts w:ascii="Arial" w:hAnsi="Arial" w:cs="Arial"/>
                <w:b/>
                <w:bCs/>
                <w:sz w:val="20"/>
                <w:szCs w:val="20"/>
              </w:rPr>
              <w:t>Both shared decision-making and the LDCT must also be billed with proper ICD-10 diagnosis code for tobacco history or usage.</w:t>
            </w:r>
          </w:p>
          <w:p w14:paraId="7C47DD95" w14:textId="6C0C97DC" w:rsidR="00CB7E53" w:rsidRPr="00A217CA" w:rsidRDefault="00CB7E53" w:rsidP="003E5FEC">
            <w:pPr>
              <w:spacing w:line="144" w:lineRule="auto"/>
              <w:rPr>
                <w:rStyle w:val="A14"/>
                <w:rFonts w:ascii="Arial" w:hAnsi="Arial" w:cs="Arial"/>
                <w:sz w:val="20"/>
                <w:szCs w:val="20"/>
              </w:rPr>
            </w:pPr>
          </w:p>
          <w:p w14:paraId="3A2AC124" w14:textId="002F19E1" w:rsidR="00CB7E53" w:rsidRPr="00A217CA" w:rsidRDefault="00CB7E53" w:rsidP="00CB7E53">
            <w:pPr>
              <w:rPr>
                <w:rStyle w:val="A14"/>
                <w:rFonts w:ascii="Arial" w:hAnsi="Arial" w:cs="Arial"/>
                <w:sz w:val="20"/>
                <w:szCs w:val="20"/>
              </w:rPr>
            </w:pPr>
            <w:r w:rsidRPr="00A217CA">
              <w:rPr>
                <w:rStyle w:val="A14"/>
                <w:rFonts w:ascii="Arial" w:hAnsi="Arial" w:cs="Arial"/>
                <w:sz w:val="20"/>
                <w:szCs w:val="20"/>
              </w:rPr>
              <w:t>Tobacco history usage codes:</w:t>
            </w:r>
          </w:p>
          <w:p w14:paraId="054D07FF" w14:textId="77777777" w:rsidR="00CB7E53" w:rsidRPr="00A217CA" w:rsidRDefault="00CB7E53" w:rsidP="00CB7E53">
            <w:pPr>
              <w:pStyle w:val="ListParagraph"/>
              <w:numPr>
                <w:ilvl w:val="0"/>
                <w:numId w:val="5"/>
              </w:numPr>
              <w:ind w:left="60" w:hanging="90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 xml:space="preserve">For individuals who formerly smoke cigarettes: </w:t>
            </w:r>
          </w:p>
          <w:p w14:paraId="77386C0B" w14:textId="77777777" w:rsidR="00CB7E53" w:rsidRPr="00A217CA" w:rsidRDefault="00CB7E53" w:rsidP="00CB7E53">
            <w:pPr>
              <w:pStyle w:val="ListParagraph"/>
              <w:numPr>
                <w:ilvl w:val="0"/>
                <w:numId w:val="6"/>
              </w:numPr>
              <w:ind w:left="150" w:hanging="150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Z87.891 (personal history of tobacco use/personal history of nicotine dependence)</w:t>
            </w:r>
          </w:p>
          <w:p w14:paraId="4A95DADB" w14:textId="77777777" w:rsidR="00CB7E53" w:rsidRPr="00A217CA" w:rsidRDefault="00CB7E53" w:rsidP="00CB7E53">
            <w:pPr>
              <w:pStyle w:val="ListParagraph"/>
              <w:numPr>
                <w:ilvl w:val="0"/>
                <w:numId w:val="5"/>
              </w:numPr>
              <w:ind w:left="60" w:hanging="90"/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 xml:space="preserve">For individuals who currently smoke cigarettes </w:t>
            </w:r>
            <w:r w:rsidRPr="00A217CA">
              <w:rPr>
                <w:rFonts w:ascii="Arial" w:hAnsi="Arial" w:cs="Arial"/>
                <w:b/>
                <w:bCs/>
                <w:sz w:val="20"/>
                <w:szCs w:val="20"/>
              </w:rPr>
              <w:t>(use one code):</w:t>
            </w:r>
          </w:p>
          <w:p w14:paraId="71F9DCF2" w14:textId="77777777" w:rsidR="00CB7E53" w:rsidRPr="00A217CA" w:rsidRDefault="00CB7E53" w:rsidP="00CB7E53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o F17.210 (Nicotine dependence, cigarettes, uncomplicated),</w:t>
            </w:r>
          </w:p>
          <w:p w14:paraId="199E2481" w14:textId="77777777" w:rsidR="00CB7E53" w:rsidRPr="00A217CA" w:rsidRDefault="00CB7E53" w:rsidP="00CB7E53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o F17.211 (Nicotine dependence, cigarettes, in remission),</w:t>
            </w:r>
          </w:p>
          <w:p w14:paraId="62EB349D" w14:textId="77777777" w:rsidR="00CB7E53" w:rsidRPr="00A217CA" w:rsidRDefault="00CB7E53" w:rsidP="00CB7E53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o F17.213 (Nicotine dependence, cigarettes, with withdrawal),</w:t>
            </w:r>
          </w:p>
          <w:p w14:paraId="744E5D5F" w14:textId="77777777" w:rsidR="00CB7E53" w:rsidRPr="00A217CA" w:rsidRDefault="00CB7E53" w:rsidP="00CB7E53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o F17.218 (Nicotine dependence, cigarettes, with other nicotine-induced disorders), or</w:t>
            </w:r>
          </w:p>
          <w:p w14:paraId="40178C12" w14:textId="7D610CC1" w:rsidR="00CB7E53" w:rsidRPr="00A217CA" w:rsidRDefault="00CB7E53" w:rsidP="00CB7E53">
            <w:pPr>
              <w:rPr>
                <w:rFonts w:ascii="Arial" w:hAnsi="Arial" w:cs="Arial"/>
                <w:sz w:val="20"/>
                <w:szCs w:val="20"/>
              </w:rPr>
            </w:pPr>
            <w:r w:rsidRPr="00A217CA">
              <w:rPr>
                <w:rFonts w:ascii="Arial" w:hAnsi="Arial" w:cs="Arial"/>
                <w:sz w:val="20"/>
                <w:szCs w:val="20"/>
              </w:rPr>
              <w:t>o F17.219 (Nicotine dependence, cigarettes, with unspecified nicotine-induced disorders)</w:t>
            </w:r>
          </w:p>
        </w:tc>
      </w:tr>
    </w:tbl>
    <w:p w14:paraId="09EA34F2" w14:textId="77777777" w:rsidR="001B73F2" w:rsidRPr="00A217CA" w:rsidRDefault="00CB7E53" w:rsidP="00CB7E53">
      <w:pPr>
        <w:rPr>
          <w:rFonts w:ascii="Arial" w:hAnsi="Arial" w:cs="Arial"/>
          <w:sz w:val="20"/>
          <w:szCs w:val="20"/>
        </w:rPr>
      </w:pPr>
      <w:r w:rsidRPr="00A217CA">
        <w:rPr>
          <w:rFonts w:ascii="Arial" w:hAnsi="Arial" w:cs="Arial"/>
          <w:sz w:val="20"/>
          <w:szCs w:val="20"/>
        </w:rPr>
        <w:t xml:space="preserve">* Prior to </w:t>
      </w:r>
      <w:r w:rsidR="00E70B7E" w:rsidRPr="00A217CA">
        <w:rPr>
          <w:rFonts w:ascii="Arial" w:hAnsi="Arial" w:cs="Arial"/>
          <w:sz w:val="20"/>
          <w:szCs w:val="20"/>
        </w:rPr>
        <w:t>January</w:t>
      </w:r>
      <w:r w:rsidRPr="00A217CA">
        <w:rPr>
          <w:rFonts w:ascii="Arial" w:hAnsi="Arial" w:cs="Arial"/>
          <w:sz w:val="20"/>
          <w:szCs w:val="20"/>
        </w:rPr>
        <w:t xml:space="preserve"> 2021 the billing code for the LDCT procedure was G0297. This old code should no longer be used.</w:t>
      </w:r>
    </w:p>
    <w:p w14:paraId="29A4324B" w14:textId="084CEB44" w:rsidR="00CB7E53" w:rsidRPr="001B73F2" w:rsidRDefault="00CB7E53" w:rsidP="00CB7E53">
      <w:pPr>
        <w:rPr>
          <w:rFonts w:ascii="Arial" w:hAnsi="Arial" w:cs="Arial"/>
          <w:sz w:val="20"/>
          <w:szCs w:val="20"/>
        </w:rPr>
      </w:pPr>
      <w:r w:rsidRPr="00A217CA">
        <w:rPr>
          <w:rFonts w:ascii="Arial" w:hAnsi="Arial" w:cs="Arial"/>
          <w:sz w:val="20"/>
          <w:szCs w:val="20"/>
        </w:rPr>
        <w:t>For additional billing information on diagnostic procedures visit</w:t>
      </w:r>
      <w:r w:rsidR="00103B4F" w:rsidRPr="00A217C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103B4F" w:rsidRPr="00A217CA">
          <w:rPr>
            <w:rStyle w:val="Hyperlink"/>
            <w:rFonts w:ascii="Arial" w:hAnsi="Arial" w:cs="Arial"/>
            <w:sz w:val="20"/>
            <w:szCs w:val="20"/>
          </w:rPr>
          <w:t>The American College of Radiology FAQ page.</w:t>
        </w:r>
      </w:hyperlink>
      <w:r w:rsidRPr="00103B4F">
        <w:rPr>
          <w:rFonts w:ascii="Arial" w:hAnsi="Arial" w:cs="Arial"/>
        </w:rPr>
        <w:t xml:space="preserve"> </w:t>
      </w:r>
    </w:p>
    <w:sectPr w:rsidR="00CB7E53" w:rsidRPr="001B73F2" w:rsidSect="00A217CA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77C52" w14:textId="77777777" w:rsidR="005223EE" w:rsidRDefault="005223EE" w:rsidP="00787991">
      <w:pPr>
        <w:spacing w:after="0" w:line="240" w:lineRule="auto"/>
      </w:pPr>
      <w:r>
        <w:separator/>
      </w:r>
    </w:p>
  </w:endnote>
  <w:endnote w:type="continuationSeparator" w:id="0">
    <w:p w14:paraId="200DA086" w14:textId="77777777" w:rsidR="005223EE" w:rsidRDefault="005223EE" w:rsidP="0078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Bebas Neue Rounded">
    <w:altName w:val="Bebas Neue Rounded"/>
    <w:panose1 w:val="020F0606020202050201"/>
    <w:charset w:val="4D"/>
    <w:family w:val="swiss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ACAC4" w14:textId="20111434" w:rsidR="00787991" w:rsidRPr="00A217CA" w:rsidRDefault="00787991" w:rsidP="00A217CA">
    <w:pPr>
      <w:pStyle w:val="Footer"/>
      <w:jc w:val="center"/>
      <w:rPr>
        <w:rFonts w:ascii="Arial Narrow" w:hAnsi="Arial Narrow"/>
        <w:i/>
        <w:iCs/>
      </w:rPr>
    </w:pPr>
    <w:r w:rsidRPr="00A217CA">
      <w:rPr>
        <w:rFonts w:ascii="Arial Narrow" w:hAnsi="Arial Narrow" w:cs="Arial"/>
        <w:i/>
        <w:iCs/>
        <w:sz w:val="17"/>
        <w:szCs w:val="17"/>
      </w:rPr>
      <w:t>Template developed by the University of Colorado Cancer Center, University of Colorado Anschutz Medical Campus. Version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D43FC" w14:textId="77777777" w:rsidR="005223EE" w:rsidRDefault="005223EE" w:rsidP="00787991">
      <w:pPr>
        <w:spacing w:after="0" w:line="240" w:lineRule="auto"/>
      </w:pPr>
      <w:r>
        <w:separator/>
      </w:r>
    </w:p>
  </w:footnote>
  <w:footnote w:type="continuationSeparator" w:id="0">
    <w:p w14:paraId="457C487A" w14:textId="77777777" w:rsidR="005223EE" w:rsidRDefault="005223EE" w:rsidP="00787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B6184"/>
    <w:multiLevelType w:val="hybridMultilevel"/>
    <w:tmpl w:val="8A14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09A0"/>
    <w:multiLevelType w:val="hybridMultilevel"/>
    <w:tmpl w:val="FA2053B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2274D5"/>
    <w:multiLevelType w:val="hybridMultilevel"/>
    <w:tmpl w:val="B9BE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5CC2"/>
    <w:multiLevelType w:val="hybridMultilevel"/>
    <w:tmpl w:val="7DA6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3AC3"/>
    <w:multiLevelType w:val="hybridMultilevel"/>
    <w:tmpl w:val="F574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6B2"/>
    <w:multiLevelType w:val="hybridMultilevel"/>
    <w:tmpl w:val="A61036F6"/>
    <w:lvl w:ilvl="0" w:tplc="44CA4D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36"/>
    <w:rsid w:val="00103B4F"/>
    <w:rsid w:val="001B73F2"/>
    <w:rsid w:val="00245933"/>
    <w:rsid w:val="00252749"/>
    <w:rsid w:val="002E62D3"/>
    <w:rsid w:val="00363314"/>
    <w:rsid w:val="003E5FEC"/>
    <w:rsid w:val="005223EE"/>
    <w:rsid w:val="00587A0A"/>
    <w:rsid w:val="00690307"/>
    <w:rsid w:val="006D548B"/>
    <w:rsid w:val="00787991"/>
    <w:rsid w:val="00872802"/>
    <w:rsid w:val="00A04A36"/>
    <w:rsid w:val="00A217CA"/>
    <w:rsid w:val="00CB7E53"/>
    <w:rsid w:val="00CF2229"/>
    <w:rsid w:val="00D34EE1"/>
    <w:rsid w:val="00E20472"/>
    <w:rsid w:val="00E25806"/>
    <w:rsid w:val="00E70B7E"/>
    <w:rsid w:val="00EA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20B2"/>
  <w15:chartTrackingRefBased/>
  <w15:docId w15:val="{CCC8967A-AD7B-42E7-B85A-F78E9FA2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EE1"/>
    <w:pPr>
      <w:ind w:left="720"/>
      <w:contextualSpacing/>
    </w:pPr>
  </w:style>
  <w:style w:type="character" w:customStyle="1" w:styleId="A14">
    <w:name w:val="A14"/>
    <w:uiPriority w:val="99"/>
    <w:rsid w:val="00CB7E53"/>
    <w:rPr>
      <w:rFonts w:cs="Avenir Book"/>
      <w:color w:val="000000"/>
    </w:rPr>
  </w:style>
  <w:style w:type="character" w:styleId="Hyperlink">
    <w:name w:val="Hyperlink"/>
    <w:basedOn w:val="DefaultParagraphFont"/>
    <w:uiPriority w:val="99"/>
    <w:unhideWhenUsed/>
    <w:rsid w:val="00CB7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E5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91"/>
  </w:style>
  <w:style w:type="paragraph" w:styleId="Footer">
    <w:name w:val="footer"/>
    <w:basedOn w:val="Normal"/>
    <w:link w:val="FooterChar"/>
    <w:uiPriority w:val="99"/>
    <w:unhideWhenUsed/>
    <w:rsid w:val="00787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cr.org/Clinical-Resources/Lung-Cancer-Screening-Resources/FA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Erin April</dc:creator>
  <cp:keywords/>
  <dc:description/>
  <cp:lastModifiedBy>Peters, Candice</cp:lastModifiedBy>
  <cp:revision>2</cp:revision>
  <dcterms:created xsi:type="dcterms:W3CDTF">2021-06-04T18:05:00Z</dcterms:created>
  <dcterms:modified xsi:type="dcterms:W3CDTF">2021-06-04T18:05:00Z</dcterms:modified>
</cp:coreProperties>
</file>