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54ED" w14:textId="77777777" w:rsidR="00090435" w:rsidRPr="0001594B" w:rsidRDefault="00090435">
      <w:pPr>
        <w:spacing w:before="39"/>
        <w:ind w:left="2644"/>
        <w:rPr>
          <w:rFonts w:ascii="Arial" w:hAnsi="Arial" w:cs="Arial"/>
          <w:b/>
          <w:sz w:val="20"/>
          <w:szCs w:val="20"/>
          <w:u w:val="single"/>
        </w:rPr>
      </w:pPr>
    </w:p>
    <w:p w14:paraId="7C989DC4" w14:textId="77777777" w:rsidR="00090435" w:rsidRPr="0001594B" w:rsidRDefault="00090435">
      <w:pPr>
        <w:spacing w:before="39"/>
        <w:ind w:left="2644"/>
        <w:rPr>
          <w:rFonts w:ascii="Arial" w:hAnsi="Arial" w:cs="Arial"/>
          <w:b/>
          <w:sz w:val="20"/>
          <w:szCs w:val="20"/>
          <w:u w:val="single"/>
        </w:rPr>
      </w:pPr>
    </w:p>
    <w:p w14:paraId="648B4438" w14:textId="77777777" w:rsidR="00090435" w:rsidRPr="0001594B" w:rsidRDefault="00090435">
      <w:pPr>
        <w:spacing w:before="39"/>
        <w:ind w:left="2644"/>
        <w:rPr>
          <w:rFonts w:ascii="Arial" w:hAnsi="Arial" w:cs="Arial"/>
          <w:b/>
          <w:sz w:val="20"/>
          <w:szCs w:val="20"/>
          <w:u w:val="single"/>
        </w:rPr>
      </w:pPr>
    </w:p>
    <w:p w14:paraId="6BAD1E2C" w14:textId="05E95C6C" w:rsidR="00824E79" w:rsidRPr="0001594B" w:rsidRDefault="00EF54FA" w:rsidP="0001594B">
      <w:pPr>
        <w:spacing w:before="39"/>
        <w:jc w:val="center"/>
        <w:rPr>
          <w:rFonts w:ascii="Bebas Neue Rounded" w:hAnsi="Bebas Neue Rounded" w:cs="Arial"/>
          <w:bCs/>
          <w:color w:val="649CC7"/>
          <w:sz w:val="40"/>
          <w:szCs w:val="40"/>
        </w:rPr>
      </w:pPr>
      <w:r w:rsidRPr="0001594B">
        <w:rPr>
          <w:rFonts w:ascii="Bebas Neue Rounded" w:hAnsi="Bebas Neue Rounded" w:cs="Arial"/>
          <w:bCs/>
          <w:color w:val="649CC7"/>
          <w:sz w:val="40"/>
          <w:szCs w:val="40"/>
        </w:rPr>
        <w:t>Lung Cancer Screening Readiness Survey for Primary Care</w:t>
      </w:r>
    </w:p>
    <w:p w14:paraId="1647C404" w14:textId="77777777" w:rsidR="00824E79" w:rsidRPr="0001594B" w:rsidRDefault="00824E79" w:rsidP="00704A77">
      <w:pPr>
        <w:pStyle w:val="BodyText"/>
        <w:spacing w:before="4" w:line="144" w:lineRule="auto"/>
        <w:rPr>
          <w:rFonts w:ascii="Arial" w:hAnsi="Arial" w:cs="Arial"/>
          <w:b/>
          <w:sz w:val="20"/>
          <w:szCs w:val="20"/>
        </w:rPr>
      </w:pPr>
    </w:p>
    <w:p w14:paraId="5A377C22" w14:textId="77777777" w:rsidR="00824E79" w:rsidRPr="0001594B" w:rsidRDefault="00EF54FA">
      <w:pPr>
        <w:pStyle w:val="BodyText"/>
        <w:spacing w:before="56"/>
        <w:ind w:left="100" w:right="9795"/>
        <w:rPr>
          <w:rFonts w:ascii="Arial" w:hAnsi="Arial" w:cs="Arial"/>
          <w:sz w:val="20"/>
          <w:szCs w:val="20"/>
        </w:rPr>
      </w:pPr>
      <w:r w:rsidRPr="0001594B">
        <w:rPr>
          <w:rFonts w:ascii="Arial" w:hAnsi="Arial" w:cs="Arial"/>
          <w:sz w:val="20"/>
          <w:szCs w:val="20"/>
        </w:rPr>
        <w:t>Date: Organization:</w:t>
      </w:r>
    </w:p>
    <w:p w14:paraId="1DA20469" w14:textId="77777777" w:rsidR="00824E79" w:rsidRPr="0001594B" w:rsidRDefault="00824E79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6B9004BC" w14:textId="77777777" w:rsidR="00824E79" w:rsidRPr="0001594B" w:rsidRDefault="00EF54FA">
      <w:pPr>
        <w:pStyle w:val="ListParagraph"/>
        <w:numPr>
          <w:ilvl w:val="0"/>
          <w:numId w:val="1"/>
        </w:numPr>
        <w:tabs>
          <w:tab w:val="left" w:pos="319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01594B">
        <w:rPr>
          <w:rFonts w:ascii="Arial" w:hAnsi="Arial" w:cs="Arial"/>
          <w:sz w:val="20"/>
          <w:szCs w:val="20"/>
        </w:rPr>
        <w:t>There are several recommended components to building and implementing a lung cancer screening program. Please rate your clinic system’s progress in the implementation process for each by checking the appropriate box (please check only</w:t>
      </w:r>
      <w:r w:rsidRPr="0001594B">
        <w:rPr>
          <w:rFonts w:ascii="Arial" w:hAnsi="Arial" w:cs="Arial"/>
          <w:spacing w:val="-2"/>
          <w:sz w:val="20"/>
          <w:szCs w:val="20"/>
        </w:rPr>
        <w:t xml:space="preserve"> </w:t>
      </w:r>
      <w:r w:rsidRPr="0001594B">
        <w:rPr>
          <w:rFonts w:ascii="Arial" w:hAnsi="Arial" w:cs="Arial"/>
          <w:sz w:val="20"/>
          <w:szCs w:val="20"/>
        </w:rPr>
        <w:t>one):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247"/>
        <w:gridCol w:w="1080"/>
        <w:gridCol w:w="1260"/>
        <w:gridCol w:w="1260"/>
        <w:gridCol w:w="1440"/>
        <w:gridCol w:w="1350"/>
        <w:gridCol w:w="1092"/>
      </w:tblGrid>
      <w:tr w:rsidR="00824E79" w:rsidRPr="0001594B" w14:paraId="0FB9F275" w14:textId="77777777" w:rsidTr="0001594B">
        <w:trPr>
          <w:trHeight w:hRule="exact" w:val="1112"/>
        </w:trPr>
        <w:tc>
          <w:tcPr>
            <w:tcW w:w="2263" w:type="dxa"/>
          </w:tcPr>
          <w:p w14:paraId="0F12A346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90E7B63" w14:textId="77777777" w:rsidR="00824E79" w:rsidRPr="0001594B" w:rsidRDefault="00EF54FA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0-</w:t>
            </w:r>
          </w:p>
          <w:p w14:paraId="1BA05F55" w14:textId="77777777" w:rsidR="00824E79" w:rsidRPr="0001594B" w:rsidRDefault="00EF54FA">
            <w:pPr>
              <w:pStyle w:val="TableParagraph"/>
              <w:ind w:right="121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Have not considered</w:t>
            </w:r>
          </w:p>
        </w:tc>
        <w:tc>
          <w:tcPr>
            <w:tcW w:w="1080" w:type="dxa"/>
          </w:tcPr>
          <w:p w14:paraId="7275F59A" w14:textId="77777777" w:rsidR="00824E79" w:rsidRPr="0001594B" w:rsidRDefault="00EF54FA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1-</w:t>
            </w:r>
          </w:p>
          <w:p w14:paraId="325BF7DA" w14:textId="77777777" w:rsidR="00824E79" w:rsidRPr="0001594B" w:rsidRDefault="00EF54FA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 xml:space="preserve">Early </w:t>
            </w:r>
            <w:r w:rsidRPr="0001594B">
              <w:rPr>
                <w:rFonts w:ascii="Arial" w:hAnsi="Arial" w:cs="Arial"/>
                <w:b/>
                <w:w w:val="95"/>
                <w:sz w:val="18"/>
                <w:szCs w:val="18"/>
              </w:rPr>
              <w:t>discussion</w:t>
            </w:r>
          </w:p>
        </w:tc>
        <w:tc>
          <w:tcPr>
            <w:tcW w:w="1260" w:type="dxa"/>
          </w:tcPr>
          <w:p w14:paraId="0D40370C" w14:textId="77777777" w:rsidR="00824E79" w:rsidRPr="0001594B" w:rsidRDefault="00EF54FA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2-</w:t>
            </w:r>
          </w:p>
          <w:p w14:paraId="738C7A75" w14:textId="77777777" w:rsidR="00824E79" w:rsidRPr="0001594B" w:rsidRDefault="00EF54FA">
            <w:pPr>
              <w:pStyle w:val="TableParagraph"/>
              <w:ind w:right="315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Initial planning started</w:t>
            </w:r>
          </w:p>
        </w:tc>
        <w:tc>
          <w:tcPr>
            <w:tcW w:w="1260" w:type="dxa"/>
          </w:tcPr>
          <w:p w14:paraId="6F42D60F" w14:textId="77777777" w:rsidR="00824E79" w:rsidRPr="0001594B" w:rsidRDefault="00EF54FA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3-</w:t>
            </w:r>
          </w:p>
          <w:p w14:paraId="721AEB84" w14:textId="77777777" w:rsidR="00824E79" w:rsidRPr="0001594B" w:rsidRDefault="00EF54FA">
            <w:pPr>
              <w:pStyle w:val="TableParagraph"/>
              <w:ind w:right="346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Planning phase midway complete</w:t>
            </w:r>
          </w:p>
        </w:tc>
        <w:tc>
          <w:tcPr>
            <w:tcW w:w="1440" w:type="dxa"/>
          </w:tcPr>
          <w:p w14:paraId="0DCA20B7" w14:textId="77777777" w:rsidR="00824E79" w:rsidRPr="0001594B" w:rsidRDefault="00EF54FA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4-</w:t>
            </w:r>
          </w:p>
          <w:p w14:paraId="1E55C667" w14:textId="77777777" w:rsidR="00824E79" w:rsidRPr="0001594B" w:rsidRDefault="00EF54FA">
            <w:pPr>
              <w:pStyle w:val="TableParagraph"/>
              <w:ind w:right="1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Approaching completion/ testing phase</w:t>
            </w:r>
          </w:p>
        </w:tc>
        <w:tc>
          <w:tcPr>
            <w:tcW w:w="1350" w:type="dxa"/>
          </w:tcPr>
          <w:p w14:paraId="5BA9208D" w14:textId="77777777" w:rsidR="00824E79" w:rsidRPr="0001594B" w:rsidRDefault="00EF54FA">
            <w:pPr>
              <w:pStyle w:val="TableParagraph"/>
              <w:spacing w:before="1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5-</w:t>
            </w:r>
          </w:p>
          <w:p w14:paraId="0252B7D7" w14:textId="77777777" w:rsidR="00824E79" w:rsidRPr="0001594B" w:rsidRDefault="00EF54FA">
            <w:pPr>
              <w:pStyle w:val="TableParagraph"/>
              <w:ind w:left="100" w:right="119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Fully Implemented</w:t>
            </w:r>
          </w:p>
        </w:tc>
        <w:tc>
          <w:tcPr>
            <w:tcW w:w="1092" w:type="dxa"/>
          </w:tcPr>
          <w:p w14:paraId="3A6354D3" w14:textId="77777777" w:rsidR="00824E79" w:rsidRPr="0001594B" w:rsidRDefault="00EF54FA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  <w:r w:rsidRPr="0001594B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824E79" w:rsidRPr="0001594B" w14:paraId="0589297A" w14:textId="77777777" w:rsidTr="0001594B">
        <w:trPr>
          <w:trHeight w:hRule="exact" w:val="547"/>
        </w:trPr>
        <w:tc>
          <w:tcPr>
            <w:tcW w:w="2263" w:type="dxa"/>
            <w:shd w:val="clear" w:color="auto" w:fill="C0C0C0"/>
            <w:vAlign w:val="center"/>
          </w:tcPr>
          <w:p w14:paraId="6B9727C7" w14:textId="77777777" w:rsidR="00824E79" w:rsidRPr="0001594B" w:rsidRDefault="00EF54FA" w:rsidP="0001594B">
            <w:pPr>
              <w:pStyle w:val="TableParagraph"/>
              <w:ind w:right="20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94B">
              <w:rPr>
                <w:rFonts w:ascii="Arial" w:hAnsi="Arial" w:cs="Arial"/>
                <w:b/>
                <w:i/>
                <w:sz w:val="20"/>
                <w:szCs w:val="20"/>
              </w:rPr>
              <w:t>Assess Capacity and Build a Team</w:t>
            </w:r>
          </w:p>
        </w:tc>
        <w:tc>
          <w:tcPr>
            <w:tcW w:w="1247" w:type="dxa"/>
            <w:shd w:val="clear" w:color="auto" w:fill="C0C0C0"/>
          </w:tcPr>
          <w:p w14:paraId="20DDDCC1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14:paraId="7A6A9B78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14:paraId="66DB561C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14:paraId="07835268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14:paraId="53FD1847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14:paraId="2F9933FC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C0C0C0"/>
          </w:tcPr>
          <w:p w14:paraId="236C1C5F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02EEBCF1" w14:textId="77777777" w:rsidTr="0001594B">
        <w:trPr>
          <w:trHeight w:hRule="exact" w:val="816"/>
        </w:trPr>
        <w:tc>
          <w:tcPr>
            <w:tcW w:w="2263" w:type="dxa"/>
            <w:vAlign w:val="center"/>
          </w:tcPr>
          <w:p w14:paraId="7A08F34D" w14:textId="77777777" w:rsidR="00824E79" w:rsidRPr="0001594B" w:rsidRDefault="00EF54FA" w:rsidP="0001594B">
            <w:pPr>
              <w:pStyle w:val="TableParagraph"/>
              <w:ind w:right="193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Identify your project team and a clinical champion</w:t>
            </w:r>
          </w:p>
        </w:tc>
        <w:tc>
          <w:tcPr>
            <w:tcW w:w="1247" w:type="dxa"/>
          </w:tcPr>
          <w:p w14:paraId="446AC3D6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E7D41D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C1418A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FC1F47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48BFF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F8F9AF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608FAD0D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75E64FBC" w14:textId="77777777" w:rsidTr="0001594B">
        <w:trPr>
          <w:trHeight w:hRule="exact" w:val="1354"/>
        </w:trPr>
        <w:tc>
          <w:tcPr>
            <w:tcW w:w="2263" w:type="dxa"/>
            <w:vAlign w:val="center"/>
          </w:tcPr>
          <w:p w14:paraId="1BD32EA3" w14:textId="77777777" w:rsidR="00824E79" w:rsidRPr="0001594B" w:rsidRDefault="00EF54FA" w:rsidP="0001594B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Assess capacity and define role of practice/center in lung screening program*</w:t>
            </w:r>
          </w:p>
        </w:tc>
        <w:tc>
          <w:tcPr>
            <w:tcW w:w="1247" w:type="dxa"/>
          </w:tcPr>
          <w:p w14:paraId="0FB0E8D4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E0CDAF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3F5CB0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D3828F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4491C0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983883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24BCB130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6485A15F" w14:textId="77777777" w:rsidTr="0001594B">
        <w:trPr>
          <w:trHeight w:hRule="exact" w:val="814"/>
        </w:trPr>
        <w:tc>
          <w:tcPr>
            <w:tcW w:w="2263" w:type="dxa"/>
            <w:vAlign w:val="center"/>
          </w:tcPr>
          <w:p w14:paraId="1F8DD337" w14:textId="77777777" w:rsidR="00824E79" w:rsidRPr="0001594B" w:rsidRDefault="00EF54FA" w:rsidP="0001594B">
            <w:pPr>
              <w:pStyle w:val="TableParagraph"/>
              <w:spacing w:before="1" w:line="237" w:lineRule="auto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Define role of patient navigation</w:t>
            </w:r>
          </w:p>
        </w:tc>
        <w:tc>
          <w:tcPr>
            <w:tcW w:w="1247" w:type="dxa"/>
          </w:tcPr>
          <w:p w14:paraId="1EEC987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A1922C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71A1BC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569DF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F6B916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276F37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60E24BDF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71D32F70" w14:textId="77777777" w:rsidTr="0001594B">
        <w:trPr>
          <w:trHeight w:hRule="exact" w:val="1354"/>
        </w:trPr>
        <w:tc>
          <w:tcPr>
            <w:tcW w:w="2263" w:type="dxa"/>
            <w:vAlign w:val="center"/>
          </w:tcPr>
          <w:p w14:paraId="758CAC60" w14:textId="77777777" w:rsidR="00824E79" w:rsidRPr="0001594B" w:rsidRDefault="00EF54FA" w:rsidP="0001594B">
            <w:pPr>
              <w:pStyle w:val="TableParagraph"/>
              <w:ind w:right="240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Adapt/Improve EHR functionality to support lung cancer screening program (see also below)</w:t>
            </w:r>
          </w:p>
        </w:tc>
        <w:tc>
          <w:tcPr>
            <w:tcW w:w="1247" w:type="dxa"/>
          </w:tcPr>
          <w:p w14:paraId="30BDCA2C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01D804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C91014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7ACE91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5381E4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AAF347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5A43B066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2572EE97" w14:textId="77777777" w:rsidTr="0001594B">
        <w:trPr>
          <w:trHeight w:hRule="exact" w:val="816"/>
        </w:trPr>
        <w:tc>
          <w:tcPr>
            <w:tcW w:w="2263" w:type="dxa"/>
            <w:vAlign w:val="center"/>
          </w:tcPr>
          <w:p w14:paraId="4DCFDB97" w14:textId="77777777" w:rsidR="00824E79" w:rsidRPr="0001594B" w:rsidRDefault="00EF54FA" w:rsidP="0001594B">
            <w:pPr>
              <w:pStyle w:val="TableParagraph"/>
              <w:ind w:right="228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Identify and partner with lung cancer screening provider</w:t>
            </w:r>
          </w:p>
        </w:tc>
        <w:tc>
          <w:tcPr>
            <w:tcW w:w="1247" w:type="dxa"/>
          </w:tcPr>
          <w:p w14:paraId="3A280C18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64BF33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07D023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C88290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45C2D3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5003DF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25B17F72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16A07B7E" w14:textId="77777777" w:rsidTr="0001594B">
        <w:trPr>
          <w:trHeight w:hRule="exact" w:val="547"/>
        </w:trPr>
        <w:tc>
          <w:tcPr>
            <w:tcW w:w="2263" w:type="dxa"/>
            <w:shd w:val="clear" w:color="auto" w:fill="C0C0C0"/>
            <w:vAlign w:val="center"/>
          </w:tcPr>
          <w:p w14:paraId="4537D6D8" w14:textId="77777777" w:rsidR="00824E79" w:rsidRPr="0001594B" w:rsidRDefault="00EF54FA" w:rsidP="0001594B">
            <w:pPr>
              <w:pStyle w:val="TableParagraph"/>
              <w:ind w:right="37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94B">
              <w:rPr>
                <w:rFonts w:ascii="Arial" w:hAnsi="Arial" w:cs="Arial"/>
                <w:b/>
                <w:i/>
                <w:sz w:val="20"/>
                <w:szCs w:val="20"/>
              </w:rPr>
              <w:t>Identify and Track Eligible Patients</w:t>
            </w:r>
          </w:p>
        </w:tc>
        <w:tc>
          <w:tcPr>
            <w:tcW w:w="1247" w:type="dxa"/>
            <w:shd w:val="clear" w:color="auto" w:fill="C0C0C0"/>
          </w:tcPr>
          <w:p w14:paraId="0A39FAF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14:paraId="6D5D3E5A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14:paraId="2D2DE920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14:paraId="55552FCA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14:paraId="401736F1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14:paraId="55A39E3B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C0C0C0"/>
          </w:tcPr>
          <w:p w14:paraId="00FA1FBE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4991F6E2" w14:textId="77777777" w:rsidTr="0001594B">
        <w:trPr>
          <w:trHeight w:hRule="exact" w:val="547"/>
        </w:trPr>
        <w:tc>
          <w:tcPr>
            <w:tcW w:w="2263" w:type="dxa"/>
            <w:vAlign w:val="center"/>
          </w:tcPr>
          <w:p w14:paraId="25AE3E7C" w14:textId="77777777" w:rsidR="00824E79" w:rsidRPr="0001594B" w:rsidRDefault="00EF54FA" w:rsidP="0001594B">
            <w:pPr>
              <w:pStyle w:val="TableParagraph"/>
              <w:ind w:right="648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Identify eligible patients</w:t>
            </w:r>
          </w:p>
        </w:tc>
        <w:tc>
          <w:tcPr>
            <w:tcW w:w="1247" w:type="dxa"/>
          </w:tcPr>
          <w:p w14:paraId="289FD262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56C5B2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EAEF7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F116A8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FF279A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9F04C7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51872B38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64D57698" w14:textId="77777777" w:rsidTr="0001594B">
        <w:trPr>
          <w:trHeight w:hRule="exact" w:val="547"/>
        </w:trPr>
        <w:tc>
          <w:tcPr>
            <w:tcW w:w="2263" w:type="dxa"/>
            <w:vAlign w:val="center"/>
          </w:tcPr>
          <w:p w14:paraId="7FB91962" w14:textId="77777777" w:rsidR="00824E79" w:rsidRPr="0001594B" w:rsidRDefault="00EF54FA" w:rsidP="0001594B">
            <w:pPr>
              <w:pStyle w:val="TableParagraph"/>
              <w:ind w:right="559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Quantify eligible patients</w:t>
            </w:r>
          </w:p>
        </w:tc>
        <w:tc>
          <w:tcPr>
            <w:tcW w:w="1247" w:type="dxa"/>
          </w:tcPr>
          <w:p w14:paraId="7B0FCA4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CFBB12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485AB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CCC24B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46B0B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F5D417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06D64303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3F7D70B3" w14:textId="77777777" w:rsidTr="0001594B">
        <w:trPr>
          <w:trHeight w:hRule="exact" w:val="1085"/>
        </w:trPr>
        <w:tc>
          <w:tcPr>
            <w:tcW w:w="2263" w:type="dxa"/>
            <w:vAlign w:val="center"/>
          </w:tcPr>
          <w:p w14:paraId="6C33A15F" w14:textId="77777777" w:rsidR="00824E79" w:rsidRPr="0001594B" w:rsidRDefault="00EF54FA" w:rsidP="0001594B">
            <w:pPr>
              <w:pStyle w:val="TableParagraph"/>
              <w:ind w:right="262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Determine baseline rates of lung cancer screening among eligible patients</w:t>
            </w:r>
          </w:p>
        </w:tc>
        <w:tc>
          <w:tcPr>
            <w:tcW w:w="1247" w:type="dxa"/>
          </w:tcPr>
          <w:p w14:paraId="13C2B8E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3BD494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56EBC4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9F61F1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7D4D0C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017E7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5A5D11B7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77D15F13" w14:textId="77777777" w:rsidTr="0001594B">
        <w:trPr>
          <w:trHeight w:hRule="exact" w:val="1082"/>
        </w:trPr>
        <w:tc>
          <w:tcPr>
            <w:tcW w:w="2263" w:type="dxa"/>
            <w:vAlign w:val="center"/>
          </w:tcPr>
          <w:p w14:paraId="4A5946FD" w14:textId="77777777" w:rsidR="00824E79" w:rsidRPr="0001594B" w:rsidRDefault="00EF54FA" w:rsidP="0001594B">
            <w:pPr>
              <w:pStyle w:val="TableParagraph"/>
              <w:ind w:right="165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Determine baseline rates of smoking cessation referrals in eligible patients</w:t>
            </w:r>
          </w:p>
        </w:tc>
        <w:tc>
          <w:tcPr>
            <w:tcW w:w="1247" w:type="dxa"/>
          </w:tcPr>
          <w:p w14:paraId="5E05281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DF951C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6800BA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F0CA32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9A5D9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AC4CD3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660C1012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9" w:rsidRPr="0001594B" w14:paraId="792522FF" w14:textId="77777777" w:rsidTr="0001594B">
        <w:trPr>
          <w:trHeight w:hRule="exact" w:val="816"/>
        </w:trPr>
        <w:tc>
          <w:tcPr>
            <w:tcW w:w="2263" w:type="dxa"/>
            <w:vAlign w:val="center"/>
          </w:tcPr>
          <w:p w14:paraId="36394241" w14:textId="77777777" w:rsidR="00824E79" w:rsidRPr="0001594B" w:rsidRDefault="00EF54FA" w:rsidP="0001594B">
            <w:pPr>
              <w:pStyle w:val="TableParagraph"/>
              <w:ind w:right="269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Tracking of eligible patients to decision counseling</w:t>
            </w:r>
          </w:p>
        </w:tc>
        <w:tc>
          <w:tcPr>
            <w:tcW w:w="1247" w:type="dxa"/>
          </w:tcPr>
          <w:p w14:paraId="4DAF963F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23D889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6DDF4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EDBFD8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E59205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1F8769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2E9A8676" w14:textId="77777777" w:rsidR="00824E79" w:rsidRPr="0001594B" w:rsidRDefault="0082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170"/>
        <w:gridCol w:w="990"/>
        <w:gridCol w:w="1081"/>
        <w:gridCol w:w="1260"/>
        <w:gridCol w:w="1351"/>
        <w:gridCol w:w="1370"/>
        <w:gridCol w:w="1330"/>
      </w:tblGrid>
      <w:tr w:rsidR="0001594B" w:rsidRPr="0001594B" w14:paraId="7899A638" w14:textId="77777777" w:rsidTr="0001594B">
        <w:trPr>
          <w:trHeight w:hRule="exact" w:val="816"/>
        </w:trPr>
        <w:tc>
          <w:tcPr>
            <w:tcW w:w="2335" w:type="dxa"/>
            <w:vAlign w:val="center"/>
          </w:tcPr>
          <w:p w14:paraId="4F7B27A1" w14:textId="77777777" w:rsidR="0001594B" w:rsidRPr="0001594B" w:rsidRDefault="0001594B" w:rsidP="0001594B">
            <w:pPr>
              <w:pStyle w:val="TableParagraph"/>
              <w:ind w:right="258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lastRenderedPageBreak/>
              <w:t>Tracking of eligible patients to smoking cessation</w:t>
            </w:r>
          </w:p>
        </w:tc>
        <w:tc>
          <w:tcPr>
            <w:tcW w:w="1170" w:type="dxa"/>
          </w:tcPr>
          <w:p w14:paraId="42AC2F25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99683E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2410F81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FCA0CF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AB1C99D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1907084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5D3941AE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5951219F" w14:textId="77777777" w:rsidTr="0001594B">
        <w:trPr>
          <w:trHeight w:hRule="exact" w:val="816"/>
        </w:trPr>
        <w:tc>
          <w:tcPr>
            <w:tcW w:w="2335" w:type="dxa"/>
            <w:vAlign w:val="center"/>
          </w:tcPr>
          <w:p w14:paraId="398AB5C5" w14:textId="77777777" w:rsidR="0001594B" w:rsidRPr="0001594B" w:rsidRDefault="0001594B" w:rsidP="0001594B">
            <w:pPr>
              <w:pStyle w:val="TableParagraph"/>
              <w:ind w:right="350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Tracking of eligible patients to lung cancer screening</w:t>
            </w:r>
          </w:p>
        </w:tc>
        <w:tc>
          <w:tcPr>
            <w:tcW w:w="1170" w:type="dxa"/>
          </w:tcPr>
          <w:p w14:paraId="196C111F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D9A1D5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52264D5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833444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B78FC55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0B750460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33592E5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103A1A74" w14:textId="77777777" w:rsidTr="0001594B">
        <w:trPr>
          <w:trHeight w:hRule="exact" w:val="547"/>
        </w:trPr>
        <w:tc>
          <w:tcPr>
            <w:tcW w:w="2335" w:type="dxa"/>
            <w:vAlign w:val="center"/>
          </w:tcPr>
          <w:p w14:paraId="1883C714" w14:textId="77777777" w:rsidR="0001594B" w:rsidRPr="0001594B" w:rsidRDefault="0001594B" w:rsidP="0001594B">
            <w:pPr>
              <w:pStyle w:val="TableParagraph"/>
              <w:ind w:right="122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Track outcomes from screening</w:t>
            </w:r>
          </w:p>
        </w:tc>
        <w:tc>
          <w:tcPr>
            <w:tcW w:w="1170" w:type="dxa"/>
          </w:tcPr>
          <w:p w14:paraId="1278F67A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94603D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83CEDA8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763CA6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7014E06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81B0BFB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60A760D1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7E27008E" w14:textId="77777777" w:rsidTr="0001594B">
        <w:trPr>
          <w:trHeight w:hRule="exact" w:val="547"/>
        </w:trPr>
        <w:tc>
          <w:tcPr>
            <w:tcW w:w="2335" w:type="dxa"/>
            <w:shd w:val="clear" w:color="auto" w:fill="C0C0C0"/>
            <w:vAlign w:val="center"/>
          </w:tcPr>
          <w:p w14:paraId="20159688" w14:textId="1F6980C5" w:rsidR="0001594B" w:rsidRPr="0001594B" w:rsidRDefault="0001594B" w:rsidP="0001594B">
            <w:pPr>
              <w:pStyle w:val="TableParagraph"/>
              <w:ind w:right="28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9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Design your Screening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01594B">
              <w:rPr>
                <w:rFonts w:ascii="Arial" w:hAnsi="Arial" w:cs="Arial"/>
                <w:b/>
                <w:i/>
                <w:sz w:val="20"/>
                <w:szCs w:val="20"/>
              </w:rPr>
              <w:t>rogram</w:t>
            </w:r>
          </w:p>
        </w:tc>
        <w:tc>
          <w:tcPr>
            <w:tcW w:w="1170" w:type="dxa"/>
            <w:shd w:val="clear" w:color="auto" w:fill="C0C0C0"/>
          </w:tcPr>
          <w:p w14:paraId="773C9055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14:paraId="6979FE2B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0C0C0"/>
          </w:tcPr>
          <w:p w14:paraId="0818AA0A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14:paraId="3540031F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C0C0C0"/>
          </w:tcPr>
          <w:p w14:paraId="73C48CA8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C0C0C0"/>
          </w:tcPr>
          <w:p w14:paraId="56550569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C0C0C0"/>
          </w:tcPr>
          <w:p w14:paraId="16BD7B11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05CB00A9" w14:textId="77777777" w:rsidTr="0001594B">
        <w:trPr>
          <w:trHeight w:hRule="exact" w:val="1082"/>
        </w:trPr>
        <w:tc>
          <w:tcPr>
            <w:tcW w:w="2335" w:type="dxa"/>
            <w:vAlign w:val="center"/>
          </w:tcPr>
          <w:p w14:paraId="394D4F6F" w14:textId="77777777" w:rsidR="0001594B" w:rsidRPr="0001594B" w:rsidRDefault="0001594B" w:rsidP="0001594B">
            <w:pPr>
              <w:pStyle w:val="TableParagraph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Select patient education, decision aid counseling tools and process</w:t>
            </w:r>
          </w:p>
        </w:tc>
        <w:tc>
          <w:tcPr>
            <w:tcW w:w="1170" w:type="dxa"/>
          </w:tcPr>
          <w:p w14:paraId="65ED14F0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491D31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6F1D11F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F05073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F4B42D7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54FFDB6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8C4ED29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2202890C" w14:textId="77777777" w:rsidTr="0001594B">
        <w:trPr>
          <w:trHeight w:hRule="exact" w:val="1085"/>
        </w:trPr>
        <w:tc>
          <w:tcPr>
            <w:tcW w:w="2335" w:type="dxa"/>
            <w:vAlign w:val="center"/>
          </w:tcPr>
          <w:p w14:paraId="57E500CD" w14:textId="77777777" w:rsidR="0001594B" w:rsidRPr="0001594B" w:rsidRDefault="0001594B" w:rsidP="0001594B">
            <w:pPr>
              <w:pStyle w:val="TableParagraph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Set up workflows and protocols for lung cancer screening referrals (a workplan)</w:t>
            </w:r>
          </w:p>
        </w:tc>
        <w:tc>
          <w:tcPr>
            <w:tcW w:w="1170" w:type="dxa"/>
          </w:tcPr>
          <w:p w14:paraId="075C952A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D313D3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DAC3589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8E7EDF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FA5EA08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B101783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362D7EE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350D7BF3" w14:textId="77777777" w:rsidTr="0001594B">
        <w:trPr>
          <w:trHeight w:hRule="exact" w:val="1354"/>
        </w:trPr>
        <w:tc>
          <w:tcPr>
            <w:tcW w:w="2335" w:type="dxa"/>
            <w:vAlign w:val="center"/>
          </w:tcPr>
          <w:p w14:paraId="5650650E" w14:textId="77777777" w:rsidR="0001594B" w:rsidRPr="0001594B" w:rsidRDefault="0001594B" w:rsidP="0001594B">
            <w:pPr>
              <w:pStyle w:val="TableParagraph"/>
              <w:ind w:right="280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Create standing orders for eligibility and referral assessment for screening</w:t>
            </w:r>
          </w:p>
        </w:tc>
        <w:tc>
          <w:tcPr>
            <w:tcW w:w="1170" w:type="dxa"/>
          </w:tcPr>
          <w:p w14:paraId="65419FCD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9C73E2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A167AF9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785C14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37138E3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9A0638F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91851F7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79BE6AA2" w14:textId="77777777" w:rsidTr="0001594B">
        <w:trPr>
          <w:trHeight w:hRule="exact" w:val="547"/>
        </w:trPr>
        <w:tc>
          <w:tcPr>
            <w:tcW w:w="2335" w:type="dxa"/>
            <w:vAlign w:val="center"/>
          </w:tcPr>
          <w:p w14:paraId="6158DFA2" w14:textId="77777777" w:rsidR="0001594B" w:rsidRPr="0001594B" w:rsidRDefault="0001594B" w:rsidP="0001594B">
            <w:pPr>
              <w:pStyle w:val="TableParagraph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Develop a process for tobacco cessation</w:t>
            </w:r>
          </w:p>
        </w:tc>
        <w:tc>
          <w:tcPr>
            <w:tcW w:w="1170" w:type="dxa"/>
          </w:tcPr>
          <w:p w14:paraId="29883932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0709DB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B11F678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292040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3C71C1B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88DFE2B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6A5C8099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5D0DB849" w14:textId="77777777" w:rsidTr="0001594B">
        <w:trPr>
          <w:trHeight w:hRule="exact" w:val="547"/>
        </w:trPr>
        <w:tc>
          <w:tcPr>
            <w:tcW w:w="2335" w:type="dxa"/>
            <w:shd w:val="clear" w:color="auto" w:fill="C0C0C0"/>
            <w:vAlign w:val="center"/>
          </w:tcPr>
          <w:p w14:paraId="190DCF20" w14:textId="77777777" w:rsidR="0001594B" w:rsidRPr="0001594B" w:rsidRDefault="0001594B" w:rsidP="0001594B">
            <w:pPr>
              <w:pStyle w:val="TableParagraph"/>
              <w:ind w:right="9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94B">
              <w:rPr>
                <w:rFonts w:ascii="Arial" w:hAnsi="Arial" w:cs="Arial"/>
                <w:b/>
                <w:i/>
                <w:sz w:val="20"/>
                <w:szCs w:val="20"/>
              </w:rPr>
              <w:t>Implement Screening Program</w:t>
            </w:r>
          </w:p>
        </w:tc>
        <w:tc>
          <w:tcPr>
            <w:tcW w:w="1170" w:type="dxa"/>
            <w:shd w:val="clear" w:color="auto" w:fill="C0C0C0"/>
          </w:tcPr>
          <w:p w14:paraId="41CFC548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14:paraId="5AD04002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0C0C0"/>
          </w:tcPr>
          <w:p w14:paraId="0234794D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14:paraId="321E3A04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C0C0C0"/>
          </w:tcPr>
          <w:p w14:paraId="4CA48A64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C0C0C0"/>
          </w:tcPr>
          <w:p w14:paraId="5F5DEE20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C0C0C0"/>
          </w:tcPr>
          <w:p w14:paraId="31852CA0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395F251D" w14:textId="77777777" w:rsidTr="0001594B">
        <w:trPr>
          <w:trHeight w:hRule="exact" w:val="547"/>
        </w:trPr>
        <w:tc>
          <w:tcPr>
            <w:tcW w:w="2335" w:type="dxa"/>
            <w:vAlign w:val="center"/>
          </w:tcPr>
          <w:p w14:paraId="7263B144" w14:textId="77777777" w:rsidR="0001594B" w:rsidRPr="0001594B" w:rsidRDefault="0001594B" w:rsidP="0001594B">
            <w:pPr>
              <w:pStyle w:val="TableParagraph"/>
              <w:ind w:right="221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Engage and educate staff</w:t>
            </w:r>
          </w:p>
        </w:tc>
        <w:tc>
          <w:tcPr>
            <w:tcW w:w="1170" w:type="dxa"/>
          </w:tcPr>
          <w:p w14:paraId="75947B5B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4D436C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B207FB2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CF9400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E6D90A6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C53298A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D6D68EE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0785656B" w14:textId="77777777" w:rsidTr="0001594B">
        <w:trPr>
          <w:trHeight w:hRule="exact" w:val="1082"/>
        </w:trPr>
        <w:tc>
          <w:tcPr>
            <w:tcW w:w="2335" w:type="dxa"/>
            <w:vAlign w:val="center"/>
          </w:tcPr>
          <w:p w14:paraId="121F9B49" w14:textId="77777777" w:rsidR="0001594B" w:rsidRPr="0001594B" w:rsidRDefault="0001594B" w:rsidP="0001594B">
            <w:pPr>
              <w:pStyle w:val="TableParagraph"/>
              <w:ind w:right="138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Implement follow-up and tracking of eligible patients to decision counseling</w:t>
            </w:r>
          </w:p>
        </w:tc>
        <w:tc>
          <w:tcPr>
            <w:tcW w:w="1170" w:type="dxa"/>
          </w:tcPr>
          <w:p w14:paraId="6194F983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35070F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C5C9694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097438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0BC7AFC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9C6EC17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F5C0053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642664CF" w14:textId="77777777" w:rsidTr="0001594B">
        <w:trPr>
          <w:trHeight w:hRule="exact" w:val="1085"/>
        </w:trPr>
        <w:tc>
          <w:tcPr>
            <w:tcW w:w="2335" w:type="dxa"/>
            <w:vAlign w:val="center"/>
          </w:tcPr>
          <w:p w14:paraId="239077B0" w14:textId="77777777" w:rsidR="0001594B" w:rsidRPr="0001594B" w:rsidRDefault="0001594B" w:rsidP="0001594B">
            <w:pPr>
              <w:pStyle w:val="TableParagraph"/>
              <w:spacing w:before="1"/>
              <w:ind w:right="138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Implement follow-up and tracking of eligible patients to smoking cessation</w:t>
            </w:r>
          </w:p>
        </w:tc>
        <w:tc>
          <w:tcPr>
            <w:tcW w:w="1170" w:type="dxa"/>
          </w:tcPr>
          <w:p w14:paraId="784C6F27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5131AB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0EB2264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935C27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B430787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584AB33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DA87F3F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03E71FB5" w14:textId="77777777" w:rsidTr="0001594B">
        <w:trPr>
          <w:trHeight w:hRule="exact" w:val="1085"/>
        </w:trPr>
        <w:tc>
          <w:tcPr>
            <w:tcW w:w="2335" w:type="dxa"/>
            <w:vAlign w:val="center"/>
          </w:tcPr>
          <w:p w14:paraId="2FF639A2" w14:textId="77777777" w:rsidR="0001594B" w:rsidRPr="0001594B" w:rsidRDefault="0001594B" w:rsidP="0001594B">
            <w:pPr>
              <w:pStyle w:val="TableParagraph"/>
              <w:ind w:right="87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Implement follow-up and tracking of eligible patients to lung cancer screening</w:t>
            </w:r>
          </w:p>
        </w:tc>
        <w:tc>
          <w:tcPr>
            <w:tcW w:w="1170" w:type="dxa"/>
          </w:tcPr>
          <w:p w14:paraId="140DCCED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7B681A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9559CA3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670855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2FB78D08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FAA31F7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F4BA434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36384933" w14:textId="77777777" w:rsidTr="0001594B">
        <w:trPr>
          <w:trHeight w:hRule="exact" w:val="547"/>
        </w:trPr>
        <w:tc>
          <w:tcPr>
            <w:tcW w:w="2335" w:type="dxa"/>
            <w:vAlign w:val="center"/>
          </w:tcPr>
          <w:p w14:paraId="54B81ACD" w14:textId="77777777" w:rsidR="0001594B" w:rsidRPr="0001594B" w:rsidRDefault="0001594B" w:rsidP="0001594B">
            <w:pPr>
              <w:pStyle w:val="TableParagraph"/>
              <w:ind w:right="553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Code and bill for services</w:t>
            </w:r>
          </w:p>
        </w:tc>
        <w:tc>
          <w:tcPr>
            <w:tcW w:w="1170" w:type="dxa"/>
          </w:tcPr>
          <w:p w14:paraId="35E8FF38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93CB87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EF3DF1F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C38360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393CEEB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875ED6D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F22698F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5D9FDD5C" w14:textId="77777777" w:rsidTr="0001594B">
        <w:trPr>
          <w:trHeight w:hRule="exact" w:val="547"/>
        </w:trPr>
        <w:tc>
          <w:tcPr>
            <w:tcW w:w="2335" w:type="dxa"/>
            <w:vAlign w:val="center"/>
          </w:tcPr>
          <w:p w14:paraId="285CF07C" w14:textId="77777777" w:rsidR="0001594B" w:rsidRPr="0001594B" w:rsidRDefault="0001594B" w:rsidP="0001594B">
            <w:pPr>
              <w:pStyle w:val="TableParagraph"/>
              <w:ind w:right="169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Monitor and provide feedback</w:t>
            </w:r>
          </w:p>
        </w:tc>
        <w:tc>
          <w:tcPr>
            <w:tcW w:w="1170" w:type="dxa"/>
          </w:tcPr>
          <w:p w14:paraId="10829F6A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2A5B3A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9FAC957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0ADF73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D2B3E9A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F0D9581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372D3D92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4B" w:rsidRPr="0001594B" w14:paraId="7136B42D" w14:textId="77777777" w:rsidTr="0001594B">
        <w:trPr>
          <w:trHeight w:hRule="exact" w:val="726"/>
        </w:trPr>
        <w:tc>
          <w:tcPr>
            <w:tcW w:w="2335" w:type="dxa"/>
            <w:vAlign w:val="center"/>
          </w:tcPr>
          <w:p w14:paraId="58FBEBA9" w14:textId="77777777" w:rsidR="0001594B" w:rsidRPr="0001594B" w:rsidRDefault="0001594B" w:rsidP="0001594B">
            <w:pPr>
              <w:pStyle w:val="TableParagraph"/>
              <w:ind w:right="342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Continuous quality improvement</w:t>
            </w:r>
          </w:p>
        </w:tc>
        <w:tc>
          <w:tcPr>
            <w:tcW w:w="1170" w:type="dxa"/>
          </w:tcPr>
          <w:p w14:paraId="538C990C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D8355A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883AF4A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E86B72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56ECBC9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68C898D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</w:tcPr>
          <w:p w14:paraId="6885D484" w14:textId="77777777" w:rsidR="0001594B" w:rsidRPr="0001594B" w:rsidRDefault="0001594B" w:rsidP="0001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C9171" w14:textId="77777777" w:rsidR="00824E79" w:rsidRPr="0001594B" w:rsidRDefault="00824E79">
      <w:pPr>
        <w:rPr>
          <w:rFonts w:ascii="Arial" w:hAnsi="Arial" w:cs="Arial"/>
          <w:sz w:val="20"/>
          <w:szCs w:val="20"/>
        </w:rPr>
        <w:sectPr w:rsidR="00824E79" w:rsidRPr="0001594B" w:rsidSect="00090435">
          <w:footerReference w:type="default" r:id="rId7"/>
          <w:type w:val="continuous"/>
          <w:pgSz w:w="12240" w:h="15840"/>
          <w:pgMar w:top="680" w:right="500" w:bottom="280" w:left="620" w:header="720" w:footer="432" w:gutter="0"/>
          <w:cols w:space="720"/>
          <w:docGrid w:linePitch="299"/>
        </w:sectPr>
      </w:pPr>
    </w:p>
    <w:p w14:paraId="20B304FA" w14:textId="77777777" w:rsidR="00824E79" w:rsidRPr="0001594B" w:rsidRDefault="00EF54FA">
      <w:pPr>
        <w:pStyle w:val="BodyText"/>
        <w:ind w:left="120" w:right="228"/>
        <w:rPr>
          <w:rFonts w:ascii="Arial" w:hAnsi="Arial" w:cs="Arial"/>
          <w:sz w:val="20"/>
          <w:szCs w:val="20"/>
        </w:rPr>
      </w:pPr>
      <w:r w:rsidRPr="0001594B">
        <w:rPr>
          <w:rFonts w:ascii="Arial" w:hAnsi="Arial" w:cs="Arial"/>
          <w:sz w:val="20"/>
          <w:szCs w:val="20"/>
        </w:rPr>
        <w:lastRenderedPageBreak/>
        <w:t>*Will the clinic staff provide referrals for, OR decide to deliver themselves, the various program components such as tobacco cessation and counseling, decision counseling, navigation to screening, follow-up of positive or negative screen?</w:t>
      </w:r>
    </w:p>
    <w:p w14:paraId="0ED29C5A" w14:textId="1EB4F4FE" w:rsidR="00824E79" w:rsidRPr="0001594B" w:rsidRDefault="00824E79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1F276C66" w14:textId="77777777" w:rsidR="00704A77" w:rsidRPr="0001594B" w:rsidRDefault="00704A77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5516BA40" w14:textId="77777777" w:rsidR="00824E79" w:rsidRPr="0001594B" w:rsidRDefault="00EF54FA" w:rsidP="00704A77">
      <w:pPr>
        <w:pStyle w:val="ListParagraph"/>
        <w:numPr>
          <w:ilvl w:val="0"/>
          <w:numId w:val="1"/>
        </w:numPr>
        <w:tabs>
          <w:tab w:val="left" w:pos="339"/>
        </w:tabs>
        <w:ind w:left="119" w:right="853" w:firstLine="0"/>
        <w:rPr>
          <w:rFonts w:ascii="Arial" w:hAnsi="Arial" w:cs="Arial"/>
          <w:sz w:val="20"/>
          <w:szCs w:val="20"/>
        </w:rPr>
      </w:pPr>
      <w:r w:rsidRPr="0001594B">
        <w:rPr>
          <w:rFonts w:ascii="Arial" w:hAnsi="Arial" w:cs="Arial"/>
          <w:sz w:val="20"/>
          <w:szCs w:val="20"/>
        </w:rPr>
        <w:t>Please rate your degree of capacity in implementing each of the following strategies to increase the uptake and delivery of lung cancer</w:t>
      </w:r>
      <w:r w:rsidRPr="0001594B">
        <w:rPr>
          <w:rFonts w:ascii="Arial" w:hAnsi="Arial" w:cs="Arial"/>
          <w:spacing w:val="-13"/>
          <w:sz w:val="20"/>
          <w:szCs w:val="20"/>
        </w:rPr>
        <w:t xml:space="preserve"> </w:t>
      </w:r>
      <w:r w:rsidRPr="0001594B">
        <w:rPr>
          <w:rFonts w:ascii="Arial" w:hAnsi="Arial" w:cs="Arial"/>
          <w:sz w:val="20"/>
          <w:szCs w:val="20"/>
        </w:rPr>
        <w:t>screening:</w:t>
      </w:r>
    </w:p>
    <w:p w14:paraId="00885F4E" w14:textId="77777777" w:rsidR="00704A77" w:rsidRPr="0001594B" w:rsidRDefault="00704A77" w:rsidP="00704A77">
      <w:pPr>
        <w:tabs>
          <w:tab w:val="left" w:pos="339"/>
        </w:tabs>
        <w:ind w:right="853"/>
        <w:rPr>
          <w:rFonts w:ascii="Arial" w:hAnsi="Arial" w:cs="Arial"/>
          <w:sz w:val="20"/>
          <w:szCs w:val="20"/>
        </w:rPr>
      </w:pPr>
    </w:p>
    <w:p w14:paraId="0968C856" w14:textId="77777777" w:rsidR="00704A77" w:rsidRPr="0001594B" w:rsidRDefault="00704A77" w:rsidP="00704A77">
      <w:pPr>
        <w:tabs>
          <w:tab w:val="left" w:pos="339"/>
        </w:tabs>
        <w:ind w:right="85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979"/>
        <w:gridCol w:w="876"/>
        <w:gridCol w:w="1121"/>
        <w:gridCol w:w="1243"/>
        <w:gridCol w:w="3257"/>
      </w:tblGrid>
      <w:tr w:rsidR="00704A77" w:rsidRPr="0001594B" w14:paraId="72670BD0" w14:textId="77777777" w:rsidTr="00362A30">
        <w:trPr>
          <w:trHeight w:hRule="exact" w:val="658"/>
        </w:trPr>
        <w:tc>
          <w:tcPr>
            <w:tcW w:w="2100" w:type="dxa"/>
          </w:tcPr>
          <w:p w14:paraId="517FACB4" w14:textId="77777777" w:rsidR="00704A77" w:rsidRPr="0001594B" w:rsidRDefault="00704A77" w:rsidP="00362A30">
            <w:pPr>
              <w:pStyle w:val="TableParagraph"/>
              <w:ind w:right="674"/>
              <w:rPr>
                <w:rFonts w:ascii="Arial" w:hAnsi="Arial" w:cs="Arial"/>
                <w:b/>
                <w:sz w:val="20"/>
                <w:szCs w:val="20"/>
              </w:rPr>
            </w:pPr>
            <w:r w:rsidRPr="0001594B">
              <w:rPr>
                <w:rFonts w:ascii="Arial" w:hAnsi="Arial" w:cs="Arial"/>
                <w:b/>
                <w:sz w:val="20"/>
                <w:szCs w:val="20"/>
              </w:rPr>
              <w:t>Strategy/Who Implements</w:t>
            </w:r>
          </w:p>
        </w:tc>
        <w:tc>
          <w:tcPr>
            <w:tcW w:w="979" w:type="dxa"/>
          </w:tcPr>
          <w:p w14:paraId="2A116303" w14:textId="77777777" w:rsidR="00704A77" w:rsidRPr="0001594B" w:rsidRDefault="00704A77" w:rsidP="00362A30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1594B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876" w:type="dxa"/>
          </w:tcPr>
          <w:p w14:paraId="781039F6" w14:textId="77777777" w:rsidR="00704A77" w:rsidRPr="0001594B" w:rsidRDefault="00704A77" w:rsidP="00362A30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1594B">
              <w:rPr>
                <w:rFonts w:ascii="Arial" w:hAnsi="Arial" w:cs="Arial"/>
                <w:b/>
                <w:sz w:val="20"/>
                <w:szCs w:val="20"/>
              </w:rPr>
              <w:t>Little</w:t>
            </w:r>
          </w:p>
        </w:tc>
        <w:tc>
          <w:tcPr>
            <w:tcW w:w="1121" w:type="dxa"/>
          </w:tcPr>
          <w:p w14:paraId="218C8456" w14:textId="77777777" w:rsidR="00704A77" w:rsidRPr="0001594B" w:rsidRDefault="00704A77" w:rsidP="00362A30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1594B">
              <w:rPr>
                <w:rFonts w:ascii="Arial" w:hAnsi="Arial" w:cs="Arial"/>
                <w:b/>
                <w:sz w:val="20"/>
                <w:szCs w:val="20"/>
              </w:rPr>
              <w:t>Some</w:t>
            </w:r>
          </w:p>
        </w:tc>
        <w:tc>
          <w:tcPr>
            <w:tcW w:w="1243" w:type="dxa"/>
          </w:tcPr>
          <w:p w14:paraId="26BD955C" w14:textId="77777777" w:rsidR="00704A77" w:rsidRPr="0001594B" w:rsidRDefault="00704A77" w:rsidP="00362A30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1594B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3257" w:type="dxa"/>
          </w:tcPr>
          <w:p w14:paraId="5217B427" w14:textId="77777777" w:rsidR="00704A77" w:rsidRPr="0001594B" w:rsidRDefault="00704A77" w:rsidP="00362A30">
            <w:pPr>
              <w:pStyle w:val="TableParagraph"/>
              <w:ind w:right="260"/>
              <w:rPr>
                <w:rFonts w:ascii="Arial" w:hAnsi="Arial" w:cs="Arial"/>
                <w:b/>
                <w:sz w:val="20"/>
                <w:szCs w:val="20"/>
              </w:rPr>
            </w:pPr>
            <w:r w:rsidRPr="0001594B">
              <w:rPr>
                <w:rFonts w:ascii="Arial" w:hAnsi="Arial" w:cs="Arial"/>
                <w:b/>
                <w:sz w:val="20"/>
                <w:szCs w:val="20"/>
              </w:rPr>
              <w:t>Navigator Implement? (</w:t>
            </w:r>
            <w:proofErr w:type="gramStart"/>
            <w:r w:rsidRPr="0001594B"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proofErr w:type="gramEnd"/>
            <w:r w:rsidRPr="0001594B">
              <w:rPr>
                <w:rFonts w:ascii="Arial" w:hAnsi="Arial" w:cs="Arial"/>
                <w:b/>
                <w:sz w:val="20"/>
                <w:szCs w:val="20"/>
              </w:rPr>
              <w:t xml:space="preserve"> if yes)</w:t>
            </w:r>
          </w:p>
        </w:tc>
      </w:tr>
      <w:tr w:rsidR="00704A77" w:rsidRPr="0001594B" w14:paraId="16491936" w14:textId="77777777" w:rsidTr="00362A30">
        <w:trPr>
          <w:trHeight w:hRule="exact" w:val="547"/>
        </w:trPr>
        <w:tc>
          <w:tcPr>
            <w:tcW w:w="2100" w:type="dxa"/>
          </w:tcPr>
          <w:p w14:paraId="763D2DFC" w14:textId="77777777" w:rsidR="00704A77" w:rsidRPr="0001594B" w:rsidRDefault="00704A77" w:rsidP="00362A30">
            <w:pPr>
              <w:pStyle w:val="TableParagraph"/>
              <w:ind w:right="195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One-on-one patient education</w:t>
            </w:r>
          </w:p>
        </w:tc>
        <w:tc>
          <w:tcPr>
            <w:tcW w:w="979" w:type="dxa"/>
          </w:tcPr>
          <w:p w14:paraId="241A0D77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16835DE2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8B55DCD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0DC4BE0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E57B860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77" w:rsidRPr="0001594B" w14:paraId="7D7FE0CD" w14:textId="77777777" w:rsidTr="00362A30">
        <w:trPr>
          <w:trHeight w:hRule="exact" w:val="816"/>
        </w:trPr>
        <w:tc>
          <w:tcPr>
            <w:tcW w:w="2100" w:type="dxa"/>
          </w:tcPr>
          <w:p w14:paraId="0D58FA65" w14:textId="77777777" w:rsidR="00704A77" w:rsidRPr="0001594B" w:rsidRDefault="00704A77" w:rsidP="00362A30">
            <w:pPr>
              <w:pStyle w:val="TableParagraph"/>
              <w:ind w:right="2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Reducing structural barriers to tobacco cessation</w:t>
            </w:r>
          </w:p>
        </w:tc>
        <w:tc>
          <w:tcPr>
            <w:tcW w:w="979" w:type="dxa"/>
          </w:tcPr>
          <w:p w14:paraId="298ABD00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4A816757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166533D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D9434CF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9BAC763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77" w:rsidRPr="0001594B" w14:paraId="12FC30E6" w14:textId="77777777" w:rsidTr="00362A30">
        <w:trPr>
          <w:trHeight w:hRule="exact" w:val="547"/>
        </w:trPr>
        <w:tc>
          <w:tcPr>
            <w:tcW w:w="2100" w:type="dxa"/>
          </w:tcPr>
          <w:p w14:paraId="2DE00F63" w14:textId="77777777" w:rsidR="00704A77" w:rsidRPr="0001594B" w:rsidRDefault="00704A77" w:rsidP="00362A30">
            <w:pPr>
              <w:pStyle w:val="TableParagraph"/>
              <w:ind w:right="121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Reducing structural barriers to screening</w:t>
            </w:r>
          </w:p>
        </w:tc>
        <w:tc>
          <w:tcPr>
            <w:tcW w:w="979" w:type="dxa"/>
          </w:tcPr>
          <w:p w14:paraId="07BB06A2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2CFA3B23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6BB6FBB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FBA0D62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0FA04823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77" w:rsidRPr="0001594B" w14:paraId="5A4DF1E8" w14:textId="77777777" w:rsidTr="00362A30">
        <w:trPr>
          <w:trHeight w:hRule="exact" w:val="278"/>
        </w:trPr>
        <w:tc>
          <w:tcPr>
            <w:tcW w:w="2100" w:type="dxa"/>
          </w:tcPr>
          <w:p w14:paraId="6FEC9449" w14:textId="77777777" w:rsidR="00704A77" w:rsidRPr="0001594B" w:rsidRDefault="00704A77" w:rsidP="00362A30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Patient reminders</w:t>
            </w:r>
          </w:p>
        </w:tc>
        <w:tc>
          <w:tcPr>
            <w:tcW w:w="979" w:type="dxa"/>
          </w:tcPr>
          <w:p w14:paraId="62019F37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7345F3FE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DAE5082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353612C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0C39593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77" w:rsidRPr="0001594B" w14:paraId="1DD25B6A" w14:textId="77777777" w:rsidTr="00362A30">
        <w:trPr>
          <w:trHeight w:hRule="exact" w:val="278"/>
        </w:trPr>
        <w:tc>
          <w:tcPr>
            <w:tcW w:w="2100" w:type="dxa"/>
          </w:tcPr>
          <w:p w14:paraId="7B464963" w14:textId="77777777" w:rsidR="00704A77" w:rsidRPr="0001594B" w:rsidRDefault="00704A77" w:rsidP="00362A30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Small media</w:t>
            </w:r>
          </w:p>
        </w:tc>
        <w:tc>
          <w:tcPr>
            <w:tcW w:w="979" w:type="dxa"/>
          </w:tcPr>
          <w:p w14:paraId="527A61AF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3C026731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33D9CDD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DB7B0DD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B08DB4F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77" w:rsidRPr="0001594B" w14:paraId="1AA70147" w14:textId="77777777" w:rsidTr="00362A30">
        <w:trPr>
          <w:trHeight w:hRule="exact" w:val="816"/>
        </w:trPr>
        <w:tc>
          <w:tcPr>
            <w:tcW w:w="2100" w:type="dxa"/>
          </w:tcPr>
          <w:p w14:paraId="2A09B2C6" w14:textId="77777777" w:rsidR="00704A77" w:rsidRPr="0001594B" w:rsidRDefault="00704A77" w:rsidP="00362A30">
            <w:pPr>
              <w:pStyle w:val="TableParagraph"/>
              <w:ind w:right="344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Provider feedback on screening progress</w:t>
            </w:r>
          </w:p>
        </w:tc>
        <w:tc>
          <w:tcPr>
            <w:tcW w:w="979" w:type="dxa"/>
          </w:tcPr>
          <w:p w14:paraId="511C116C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3CD53E9E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BCFF9D4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54B03054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063AD917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77" w:rsidRPr="0001594B" w14:paraId="4FCE9344" w14:textId="77777777" w:rsidTr="00362A30">
        <w:trPr>
          <w:trHeight w:hRule="exact" w:val="278"/>
        </w:trPr>
        <w:tc>
          <w:tcPr>
            <w:tcW w:w="2100" w:type="dxa"/>
          </w:tcPr>
          <w:p w14:paraId="13E8C3EF" w14:textId="77777777" w:rsidR="00704A77" w:rsidRPr="0001594B" w:rsidRDefault="00704A77" w:rsidP="00362A30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01594B">
              <w:rPr>
                <w:rFonts w:ascii="Arial" w:hAnsi="Arial" w:cs="Arial"/>
                <w:sz w:val="20"/>
                <w:szCs w:val="20"/>
              </w:rPr>
              <w:t>Provider reminders</w:t>
            </w:r>
          </w:p>
        </w:tc>
        <w:tc>
          <w:tcPr>
            <w:tcW w:w="979" w:type="dxa"/>
          </w:tcPr>
          <w:p w14:paraId="63B151B5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24987B33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8BB2354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E471227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7902454" w14:textId="77777777" w:rsidR="00704A77" w:rsidRPr="0001594B" w:rsidRDefault="00704A77" w:rsidP="00362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46EFF" w14:textId="77777777" w:rsidR="00704A77" w:rsidRPr="0001594B" w:rsidRDefault="00704A77" w:rsidP="00704A77">
      <w:pPr>
        <w:pStyle w:val="BodyText"/>
        <w:ind w:left="120" w:right="728"/>
        <w:rPr>
          <w:rFonts w:ascii="Arial" w:hAnsi="Arial" w:cs="Arial"/>
          <w:sz w:val="20"/>
          <w:szCs w:val="20"/>
        </w:rPr>
      </w:pPr>
      <w:r w:rsidRPr="0001594B">
        <w:rPr>
          <w:rFonts w:ascii="Arial" w:hAnsi="Arial" w:cs="Arial"/>
          <w:sz w:val="20"/>
          <w:szCs w:val="20"/>
        </w:rPr>
        <w:t>Structural barriers – increasing clinic hours of available services, transportation and childcare assistance, financial assistance, among others</w:t>
      </w:r>
    </w:p>
    <w:p w14:paraId="3652F791" w14:textId="77777777" w:rsidR="00704A77" w:rsidRPr="0001594B" w:rsidRDefault="00704A77" w:rsidP="00704A77">
      <w:pPr>
        <w:pStyle w:val="BodyText"/>
        <w:rPr>
          <w:rFonts w:ascii="Arial" w:hAnsi="Arial" w:cs="Arial"/>
          <w:sz w:val="20"/>
          <w:szCs w:val="20"/>
        </w:rPr>
      </w:pPr>
    </w:p>
    <w:p w14:paraId="27F041BB" w14:textId="77777777" w:rsidR="00704A77" w:rsidRPr="0001594B" w:rsidRDefault="00704A77" w:rsidP="00704A77">
      <w:pPr>
        <w:pStyle w:val="BodyText"/>
        <w:spacing w:before="181"/>
        <w:ind w:left="120"/>
        <w:rPr>
          <w:rFonts w:ascii="Arial" w:hAnsi="Arial" w:cs="Arial"/>
          <w:sz w:val="20"/>
          <w:szCs w:val="20"/>
        </w:rPr>
      </w:pPr>
      <w:r w:rsidRPr="0001594B">
        <w:rPr>
          <w:rFonts w:ascii="Arial" w:hAnsi="Arial" w:cs="Arial"/>
          <w:sz w:val="20"/>
          <w:szCs w:val="20"/>
        </w:rPr>
        <w:t>Comments:</w:t>
      </w:r>
    </w:p>
    <w:p w14:paraId="4716646C" w14:textId="4AF2E74A" w:rsidR="00704A77" w:rsidRPr="0001594B" w:rsidRDefault="00704A77" w:rsidP="00704A77">
      <w:pPr>
        <w:pStyle w:val="BodyText"/>
        <w:spacing w:before="9"/>
        <w:rPr>
          <w:rFonts w:ascii="Arial" w:hAnsi="Arial" w:cs="Arial"/>
          <w:sz w:val="20"/>
          <w:szCs w:val="20"/>
        </w:rPr>
      </w:pPr>
      <w:r w:rsidRPr="000159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3DA504B" wp14:editId="2AC4621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818630" cy="0"/>
                <wp:effectExtent l="9525" t="6350" r="10795" b="1270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C1231E5" id="Line 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5pt" to="572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  <w:r w:rsidRPr="000159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946FC30" wp14:editId="6CB939A3">
                <wp:simplePos x="0" y="0"/>
                <wp:positionH relativeFrom="page">
                  <wp:posOffset>457200</wp:posOffset>
                </wp:positionH>
                <wp:positionV relativeFrom="paragraph">
                  <wp:posOffset>452120</wp:posOffset>
                </wp:positionV>
                <wp:extent cx="6818630" cy="0"/>
                <wp:effectExtent l="9525" t="5715" r="10795" b="1333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88372D6" id="Line 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5.6pt" to="57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p w14:paraId="411753A2" w14:textId="1A256ED9" w:rsidR="00704A77" w:rsidRPr="0001594B" w:rsidRDefault="00704A77" w:rsidP="00704A77">
      <w:pPr>
        <w:pStyle w:val="BodyText"/>
        <w:spacing w:before="11" w:line="259" w:lineRule="auto"/>
        <w:rPr>
          <w:rFonts w:ascii="Arial" w:hAnsi="Arial" w:cs="Arial"/>
          <w:sz w:val="20"/>
          <w:szCs w:val="20"/>
        </w:rPr>
      </w:pPr>
    </w:p>
    <w:p w14:paraId="291A3654" w14:textId="6DA2F088" w:rsidR="00704A77" w:rsidRPr="0001594B" w:rsidRDefault="00704A77" w:rsidP="00704A77">
      <w:pPr>
        <w:tabs>
          <w:tab w:val="left" w:pos="10185"/>
        </w:tabs>
        <w:rPr>
          <w:rFonts w:ascii="Arial" w:hAnsi="Arial" w:cs="Arial"/>
          <w:sz w:val="20"/>
          <w:szCs w:val="20"/>
        </w:rPr>
      </w:pPr>
      <w:r w:rsidRPr="0001594B">
        <w:rPr>
          <w:rFonts w:ascii="Arial" w:hAnsi="Arial" w:cs="Arial"/>
          <w:sz w:val="20"/>
          <w:szCs w:val="20"/>
        </w:rPr>
        <w:tab/>
      </w:r>
    </w:p>
    <w:p w14:paraId="5D4E3C1E" w14:textId="651AA6BE" w:rsidR="00824E79" w:rsidRPr="0001594B" w:rsidRDefault="00704A77" w:rsidP="00090435">
      <w:pPr>
        <w:pStyle w:val="BodyText"/>
        <w:tabs>
          <w:tab w:val="left" w:pos="10185"/>
        </w:tabs>
        <w:spacing w:before="1" w:line="259" w:lineRule="auto"/>
        <w:rPr>
          <w:rFonts w:ascii="Arial" w:hAnsi="Arial" w:cs="Arial"/>
          <w:sz w:val="20"/>
          <w:szCs w:val="20"/>
        </w:rPr>
      </w:pPr>
      <w:r w:rsidRPr="000159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7345A2B3" wp14:editId="700ACF2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818630" cy="0"/>
                <wp:effectExtent l="9525" t="8255" r="10795" b="10795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773A273" id="Line 7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5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sectPr w:rsidR="00824E79" w:rsidRPr="0001594B">
      <w:pgSz w:w="12240" w:h="15840"/>
      <w:pgMar w:top="72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14F58" w14:textId="77777777" w:rsidR="00F86B71" w:rsidRDefault="00F86B71" w:rsidP="00704A77">
      <w:r>
        <w:separator/>
      </w:r>
    </w:p>
  </w:endnote>
  <w:endnote w:type="continuationSeparator" w:id="0">
    <w:p w14:paraId="465B01B5" w14:textId="77777777" w:rsidR="00F86B71" w:rsidRDefault="00F86B71" w:rsidP="0070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 Rounded">
    <w:altName w:val="Bebas Neue Rounded"/>
    <w:panose1 w:val="020F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42E7" w14:textId="46DDB197" w:rsidR="00C96BFB" w:rsidRPr="00090435" w:rsidRDefault="00704A77" w:rsidP="00090435">
    <w:pPr>
      <w:pStyle w:val="Footer"/>
      <w:jc w:val="center"/>
      <w:rPr>
        <w:rFonts w:ascii="Arial Narrow" w:hAnsi="Arial Narrow"/>
        <w:i/>
        <w:iCs/>
      </w:rPr>
    </w:pPr>
    <w:r w:rsidRPr="00090435">
      <w:rPr>
        <w:rFonts w:ascii="Arial Narrow" w:hAnsi="Arial Narrow" w:cs="Arial"/>
        <w:i/>
        <w:iCs/>
        <w:sz w:val="17"/>
        <w:szCs w:val="17"/>
      </w:rPr>
      <w:t>Template developed by the University of Colorado Cancer Center, University of Colorado Anschutz Medical Campus. Version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7577" w14:textId="77777777" w:rsidR="00F86B71" w:rsidRDefault="00F86B71" w:rsidP="00704A77">
      <w:r>
        <w:separator/>
      </w:r>
    </w:p>
  </w:footnote>
  <w:footnote w:type="continuationSeparator" w:id="0">
    <w:p w14:paraId="702B3987" w14:textId="77777777" w:rsidR="00F86B71" w:rsidRDefault="00F86B71" w:rsidP="0070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F44BD"/>
    <w:multiLevelType w:val="hybridMultilevel"/>
    <w:tmpl w:val="A59276CA"/>
    <w:lvl w:ilvl="0" w:tplc="AB88160E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E9CAE64">
      <w:numFmt w:val="bullet"/>
      <w:lvlText w:val="•"/>
      <w:lvlJc w:val="left"/>
      <w:pPr>
        <w:ind w:left="1202" w:hanging="219"/>
      </w:pPr>
      <w:rPr>
        <w:rFonts w:hint="default"/>
      </w:rPr>
    </w:lvl>
    <w:lvl w:ilvl="2" w:tplc="C276A272">
      <w:numFmt w:val="bullet"/>
      <w:lvlText w:val="•"/>
      <w:lvlJc w:val="left"/>
      <w:pPr>
        <w:ind w:left="2304" w:hanging="219"/>
      </w:pPr>
      <w:rPr>
        <w:rFonts w:hint="default"/>
      </w:rPr>
    </w:lvl>
    <w:lvl w:ilvl="3" w:tplc="A03E0E5E">
      <w:numFmt w:val="bullet"/>
      <w:lvlText w:val="•"/>
      <w:lvlJc w:val="left"/>
      <w:pPr>
        <w:ind w:left="3406" w:hanging="219"/>
      </w:pPr>
      <w:rPr>
        <w:rFonts w:hint="default"/>
      </w:rPr>
    </w:lvl>
    <w:lvl w:ilvl="4" w:tplc="6A968870">
      <w:numFmt w:val="bullet"/>
      <w:lvlText w:val="•"/>
      <w:lvlJc w:val="left"/>
      <w:pPr>
        <w:ind w:left="4508" w:hanging="219"/>
      </w:pPr>
      <w:rPr>
        <w:rFonts w:hint="default"/>
      </w:rPr>
    </w:lvl>
    <w:lvl w:ilvl="5" w:tplc="D3B2F72E">
      <w:numFmt w:val="bullet"/>
      <w:lvlText w:val="•"/>
      <w:lvlJc w:val="left"/>
      <w:pPr>
        <w:ind w:left="5610" w:hanging="219"/>
      </w:pPr>
      <w:rPr>
        <w:rFonts w:hint="default"/>
      </w:rPr>
    </w:lvl>
    <w:lvl w:ilvl="6" w:tplc="67B4E878">
      <w:numFmt w:val="bullet"/>
      <w:lvlText w:val="•"/>
      <w:lvlJc w:val="left"/>
      <w:pPr>
        <w:ind w:left="6712" w:hanging="219"/>
      </w:pPr>
      <w:rPr>
        <w:rFonts w:hint="default"/>
      </w:rPr>
    </w:lvl>
    <w:lvl w:ilvl="7" w:tplc="EC8A2FB2">
      <w:numFmt w:val="bullet"/>
      <w:lvlText w:val="•"/>
      <w:lvlJc w:val="left"/>
      <w:pPr>
        <w:ind w:left="7814" w:hanging="219"/>
      </w:pPr>
      <w:rPr>
        <w:rFonts w:hint="default"/>
      </w:rPr>
    </w:lvl>
    <w:lvl w:ilvl="8" w:tplc="3946C02C">
      <w:numFmt w:val="bullet"/>
      <w:lvlText w:val="•"/>
      <w:lvlJc w:val="left"/>
      <w:pPr>
        <w:ind w:left="891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79"/>
    <w:rsid w:val="0001594B"/>
    <w:rsid w:val="00090435"/>
    <w:rsid w:val="00704A77"/>
    <w:rsid w:val="00824E79"/>
    <w:rsid w:val="00BC32D1"/>
    <w:rsid w:val="00C96BFB"/>
    <w:rsid w:val="00DE6F29"/>
    <w:rsid w:val="00EF54FA"/>
    <w:rsid w:val="00F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FC53"/>
  <w15:docId w15:val="{BD9992EB-CF96-4BE1-9C5D-6F253AD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right="29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704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A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4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A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Risendal, Betsy</dc:creator>
  <cp:lastModifiedBy>Peters, Candice</cp:lastModifiedBy>
  <cp:revision>2</cp:revision>
  <dcterms:created xsi:type="dcterms:W3CDTF">2021-05-28T19:11:00Z</dcterms:created>
  <dcterms:modified xsi:type="dcterms:W3CDTF">2021-05-28T19:11:00Z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2021-03-31T00:00:00Z</vt:filetime>
  </property>
</Properties>
</file>