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1AA8" w14:textId="77777777" w:rsidR="002307C9" w:rsidRDefault="002307C9" w:rsidP="00E85D94">
      <w:pPr>
        <w:spacing w:after="0"/>
        <w:jc w:val="center"/>
        <w:rPr>
          <w:rFonts w:ascii="Arial" w:hAnsi="Arial" w:cs="Arial"/>
          <w:b/>
          <w:bCs/>
        </w:rPr>
      </w:pPr>
    </w:p>
    <w:p w14:paraId="36766F2E" w14:textId="5CFA2A10" w:rsidR="002307C9" w:rsidRDefault="002307C9" w:rsidP="00E85D94">
      <w:pPr>
        <w:spacing w:after="0"/>
        <w:jc w:val="center"/>
        <w:rPr>
          <w:rFonts w:ascii="Arial" w:hAnsi="Arial" w:cs="Arial"/>
          <w:b/>
          <w:bCs/>
        </w:rPr>
      </w:pPr>
    </w:p>
    <w:p w14:paraId="042C86C0" w14:textId="77777777" w:rsidR="002307C9" w:rsidRPr="002307C9" w:rsidRDefault="002307C9" w:rsidP="00E85D94">
      <w:pPr>
        <w:spacing w:after="0"/>
        <w:jc w:val="center"/>
        <w:rPr>
          <w:rFonts w:ascii="Arial" w:hAnsi="Arial" w:cs="Arial"/>
          <w:b/>
          <w:bCs/>
          <w:color w:val="5B9BD5" w:themeColor="accent5"/>
        </w:rPr>
      </w:pPr>
    </w:p>
    <w:p w14:paraId="5456F8D6" w14:textId="6280AAC2" w:rsidR="00E85D94" w:rsidRPr="002307C9" w:rsidRDefault="00D01491" w:rsidP="002307C9">
      <w:pPr>
        <w:spacing w:after="0"/>
        <w:jc w:val="center"/>
        <w:rPr>
          <w:rFonts w:ascii="Arial" w:hAnsi="Arial" w:cs="Arial"/>
          <w:b/>
          <w:bCs/>
          <w:color w:val="5B9BD5" w:themeColor="accent5"/>
          <w:sz w:val="32"/>
          <w:szCs w:val="32"/>
        </w:rPr>
      </w:pPr>
      <w:r w:rsidRPr="002307C9">
        <w:rPr>
          <w:rFonts w:ascii="Arial" w:hAnsi="Arial" w:cs="Arial"/>
          <w:b/>
          <w:bCs/>
          <w:color w:val="5B9BD5" w:themeColor="accent5"/>
          <w:sz w:val="32"/>
          <w:szCs w:val="32"/>
        </w:rPr>
        <w:t>Lung Cancer Screening Evaluation Metrics Template</w:t>
      </w:r>
    </w:p>
    <w:p w14:paraId="3AAEF012" w14:textId="747FBF34" w:rsidR="00E85D94" w:rsidRDefault="00D01491" w:rsidP="00D014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Below is the list of variables contained in the evaluation metrics template.  The tool will need to be downloaded to access the Excel template.</w:t>
      </w:r>
    </w:p>
    <w:p w14:paraId="63D7167D" w14:textId="77777777" w:rsidR="00D01491" w:rsidRPr="00D01491" w:rsidRDefault="00D01491" w:rsidP="00D01491">
      <w:pPr>
        <w:spacing w:after="0"/>
        <w:rPr>
          <w:rFonts w:ascii="Arial" w:hAnsi="Arial" w:cs="Arial"/>
        </w:rPr>
      </w:pPr>
    </w:p>
    <w:p w14:paraId="41CE3934" w14:textId="1E5C7BD7" w:rsidR="00E85D94" w:rsidRPr="00D01491" w:rsidRDefault="00E85D94" w:rsidP="00E85D94">
      <w:pPr>
        <w:rPr>
          <w:rFonts w:ascii="Arial" w:hAnsi="Arial" w:cs="Arial"/>
        </w:rPr>
      </w:pPr>
      <w:r w:rsidRPr="00D01491">
        <w:rPr>
          <w:rFonts w:ascii="Arial" w:hAnsi="Arial" w:cs="Arial"/>
        </w:rPr>
        <w:t>The evaluation and data collection template is a comprehensive list of metrics and data points that should be collected throughout the screening process.  This information helps with outcome tracking and data registry information</w:t>
      </w:r>
      <w:r w:rsidR="00244A15" w:rsidRPr="00D01491">
        <w:rPr>
          <w:rFonts w:ascii="Arial" w:hAnsi="Arial" w:cs="Arial"/>
        </w:rPr>
        <w:t xml:space="preserve"> useful for program evaluation and finding areas for improvement.  The template is divided up into 5 parts: 1) Determining eligibility, 2) Screened patients, 3) Patients </w:t>
      </w:r>
      <w:r w:rsidR="000B0993" w:rsidRPr="00D01491">
        <w:rPr>
          <w:rFonts w:ascii="Arial" w:hAnsi="Arial" w:cs="Arial"/>
        </w:rPr>
        <w:t>Characteristics</w:t>
      </w:r>
      <w:r w:rsidR="00244A15" w:rsidRPr="00D01491">
        <w:rPr>
          <w:rFonts w:ascii="Arial" w:hAnsi="Arial" w:cs="Arial"/>
        </w:rPr>
        <w:t>, 4) Screening Process Elements, and 5) Screening Outcomes</w:t>
      </w:r>
    </w:p>
    <w:p w14:paraId="17A1D19B" w14:textId="33F34A0F" w:rsidR="00244A15" w:rsidRPr="00D01491" w:rsidRDefault="00244A15" w:rsidP="00E85D94">
      <w:pPr>
        <w:rPr>
          <w:rFonts w:ascii="Arial" w:hAnsi="Arial" w:cs="Arial"/>
        </w:rPr>
      </w:pPr>
      <w:r w:rsidRPr="00D01491">
        <w:rPr>
          <w:rFonts w:ascii="Arial" w:hAnsi="Arial" w:cs="Arial"/>
        </w:rPr>
        <w:t xml:space="preserve">Data collection is a time intensive process, the </w:t>
      </w:r>
      <w:r w:rsidR="005442DB" w:rsidRPr="00D01491">
        <w:rPr>
          <w:rFonts w:ascii="Arial" w:hAnsi="Arial" w:cs="Arial"/>
        </w:rPr>
        <w:t>most important</w:t>
      </w:r>
      <w:r w:rsidRPr="00D01491">
        <w:rPr>
          <w:rFonts w:ascii="Arial" w:hAnsi="Arial" w:cs="Arial"/>
        </w:rPr>
        <w:t xml:space="preserve"> metrics </w:t>
      </w:r>
      <w:r w:rsidR="005442DB" w:rsidRPr="00D01491">
        <w:rPr>
          <w:rFonts w:ascii="Arial" w:hAnsi="Arial" w:cs="Arial"/>
        </w:rPr>
        <w:t xml:space="preserve">to be collected </w:t>
      </w:r>
      <w:proofErr w:type="gramStart"/>
      <w:r w:rsidR="005442DB" w:rsidRPr="00D01491">
        <w:rPr>
          <w:rFonts w:ascii="Arial" w:hAnsi="Arial" w:cs="Arial"/>
        </w:rPr>
        <w:t>on a monthly basis</w:t>
      </w:r>
      <w:proofErr w:type="gramEnd"/>
      <w:r w:rsidR="005442DB" w:rsidRPr="00D01491">
        <w:rPr>
          <w:rFonts w:ascii="Arial" w:hAnsi="Arial" w:cs="Arial"/>
        </w:rPr>
        <w:t xml:space="preserve"> are highlighted in yellow below.</w:t>
      </w:r>
    </w:p>
    <w:p w14:paraId="7CF22308" w14:textId="11E20CC2" w:rsidR="00E85D94" w:rsidRPr="00D01491" w:rsidRDefault="00E85D94" w:rsidP="00E85D9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01491">
        <w:rPr>
          <w:rFonts w:ascii="Arial" w:hAnsi="Arial" w:cs="Arial"/>
          <w:b/>
        </w:rPr>
        <w:t>Determining eligibility</w:t>
      </w:r>
    </w:p>
    <w:p w14:paraId="70862F3F" w14:textId="7BBA71DC" w:rsidR="00E85D94" w:rsidRPr="00D01491" w:rsidRDefault="00E85D94" w:rsidP="00244A15">
      <w:pPr>
        <w:ind w:firstLine="360"/>
        <w:rPr>
          <w:rFonts w:ascii="Arial" w:hAnsi="Arial" w:cs="Arial"/>
          <w:u w:val="single"/>
        </w:rPr>
      </w:pPr>
      <w:r w:rsidRPr="00D01491">
        <w:rPr>
          <w:rFonts w:ascii="Arial" w:hAnsi="Arial" w:cs="Arial"/>
          <w:u w:val="single"/>
        </w:rPr>
        <w:t>Finding eligible patients</w:t>
      </w:r>
    </w:p>
    <w:p w14:paraId="66CF8523" w14:textId="01AA342E" w:rsidR="00E85D94" w:rsidRPr="00D01491" w:rsidRDefault="00E85D94" w:rsidP="00E85D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1491">
        <w:rPr>
          <w:rFonts w:ascii="Arial" w:hAnsi="Arial" w:cs="Arial"/>
        </w:rPr>
        <w:t>How many potentially eligible patients were found from the electronic medical record and/ or clinic lists (55-80 y</w:t>
      </w:r>
      <w:r w:rsidR="00844939">
        <w:rPr>
          <w:rFonts w:ascii="Arial" w:hAnsi="Arial" w:cs="Arial"/>
        </w:rPr>
        <w:t>ears of age and any history of cigarette smoking</w:t>
      </w:r>
      <w:r w:rsidRPr="00D01491">
        <w:rPr>
          <w:rFonts w:ascii="Arial" w:hAnsi="Arial" w:cs="Arial"/>
        </w:rPr>
        <w:t>)?</w:t>
      </w:r>
    </w:p>
    <w:p w14:paraId="4233764B" w14:textId="495566ED" w:rsidR="00E85D94" w:rsidRPr="00D01491" w:rsidRDefault="00E85D94" w:rsidP="00E85D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1491">
        <w:rPr>
          <w:rFonts w:ascii="Arial" w:hAnsi="Arial" w:cs="Arial"/>
        </w:rPr>
        <w:t>How many patients were contacted to discuss lung cancer screening and determine eligibility?</w:t>
      </w:r>
    </w:p>
    <w:p w14:paraId="0F0B47CE" w14:textId="77777777" w:rsidR="00E85D94" w:rsidRPr="00D01491" w:rsidRDefault="00E85D94" w:rsidP="00E85D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1491">
        <w:rPr>
          <w:rFonts w:ascii="Arial" w:hAnsi="Arial" w:cs="Arial"/>
        </w:rPr>
        <w:t>How many patients directly contacted clinic/ PCP/ program personnel to inquire about lung cancer screening?</w:t>
      </w:r>
    </w:p>
    <w:p w14:paraId="06D494C8" w14:textId="646B9A4C" w:rsidR="00E85D94" w:rsidRPr="00D01491" w:rsidRDefault="00E85D94" w:rsidP="00E85D94">
      <w:pPr>
        <w:pStyle w:val="ListParagraph"/>
        <w:numPr>
          <w:ilvl w:val="0"/>
          <w:numId w:val="1"/>
        </w:numPr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>In total, how many patients were approached or assessed for lung cancer screening eligibility through in-reach and outreach strategies?</w:t>
      </w:r>
    </w:p>
    <w:p w14:paraId="245C7DD9" w14:textId="77777777" w:rsidR="00E85D94" w:rsidRPr="00D01491" w:rsidRDefault="00E85D94" w:rsidP="00244A15">
      <w:pPr>
        <w:ind w:firstLine="360"/>
        <w:rPr>
          <w:rFonts w:ascii="Arial" w:hAnsi="Arial" w:cs="Arial"/>
          <w:u w:val="single"/>
        </w:rPr>
      </w:pPr>
      <w:r w:rsidRPr="00D01491">
        <w:rPr>
          <w:rFonts w:ascii="Arial" w:hAnsi="Arial" w:cs="Arial"/>
          <w:u w:val="single"/>
        </w:rPr>
        <w:t>Contacting patients due for annual screening</w:t>
      </w:r>
    </w:p>
    <w:p w14:paraId="0B54A25C" w14:textId="0E21D2C0" w:rsidR="00E85D94" w:rsidRPr="00D01491" w:rsidRDefault="00E85D94" w:rsidP="00E85D94">
      <w:pPr>
        <w:pStyle w:val="ListParagraph"/>
        <w:numPr>
          <w:ilvl w:val="0"/>
          <w:numId w:val="1"/>
        </w:numPr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>How many patients are due for annual screening?</w:t>
      </w:r>
    </w:p>
    <w:p w14:paraId="64D3ECBF" w14:textId="61708649" w:rsidR="00E85D94" w:rsidRDefault="00E85D94" w:rsidP="00E85D94">
      <w:pPr>
        <w:pStyle w:val="ListParagraph"/>
        <w:numPr>
          <w:ilvl w:val="0"/>
          <w:numId w:val="1"/>
        </w:numPr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>How many patients due for annual screening were contacted or sent reminders to schedule their upcoming screening CT?</w:t>
      </w:r>
    </w:p>
    <w:p w14:paraId="34DC81E0" w14:textId="77777777" w:rsidR="00D01491" w:rsidRPr="00D01491" w:rsidRDefault="00D01491" w:rsidP="00D01491">
      <w:pPr>
        <w:pStyle w:val="ListParagraph"/>
        <w:rPr>
          <w:rFonts w:ascii="Arial" w:hAnsi="Arial" w:cs="Arial"/>
          <w:highlight w:val="yellow"/>
        </w:rPr>
      </w:pPr>
    </w:p>
    <w:p w14:paraId="5288E1FA" w14:textId="172ADD4F" w:rsidR="00E85D94" w:rsidRPr="00D01491" w:rsidRDefault="00E85D94" w:rsidP="00E85D9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01491">
        <w:rPr>
          <w:rFonts w:ascii="Arial" w:hAnsi="Arial" w:cs="Arial"/>
          <w:b/>
        </w:rPr>
        <w:t>Screened patients</w:t>
      </w:r>
    </w:p>
    <w:p w14:paraId="1F0CD926" w14:textId="77777777" w:rsidR="00E85D94" w:rsidRPr="00D01491" w:rsidRDefault="00E85D94" w:rsidP="00E85D94">
      <w:pPr>
        <w:pStyle w:val="ListParagraph"/>
        <w:numPr>
          <w:ilvl w:val="0"/>
          <w:numId w:val="1"/>
        </w:numPr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>How many total patients were screened for lung cancer by low-dose CT?</w:t>
      </w:r>
    </w:p>
    <w:p w14:paraId="18CEDA9B" w14:textId="0A862EDB" w:rsidR="00C37593" w:rsidRPr="00D01491" w:rsidRDefault="00E85D94" w:rsidP="00E85D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1491">
        <w:rPr>
          <w:rFonts w:ascii="Arial" w:hAnsi="Arial" w:cs="Arial"/>
        </w:rPr>
        <w:t>Of those patients screened how many were eligible based on CMS or USPSTF guidelines?</w:t>
      </w:r>
      <w:r w:rsidR="00C37593" w:rsidRPr="00D01491">
        <w:rPr>
          <w:rFonts w:ascii="Arial" w:hAnsi="Arial" w:cs="Arial"/>
        </w:rPr>
        <w:t xml:space="preserve"> </w:t>
      </w:r>
      <w:r w:rsidRPr="00D01491">
        <w:rPr>
          <w:rFonts w:ascii="Arial" w:hAnsi="Arial" w:cs="Arial"/>
        </w:rPr>
        <w:t xml:space="preserve"> </w:t>
      </w:r>
      <w:r w:rsidR="00C37593" w:rsidRPr="00D01491">
        <w:rPr>
          <w:rFonts w:ascii="Arial" w:hAnsi="Arial" w:cs="Arial"/>
        </w:rPr>
        <w:t>(</w:t>
      </w:r>
      <w:r w:rsidRPr="00D01491">
        <w:rPr>
          <w:rFonts w:ascii="Arial" w:hAnsi="Arial" w:cs="Arial"/>
        </w:rPr>
        <w:t>55-77 years old (55-80 years old for patients with private insurance)</w:t>
      </w:r>
      <w:r w:rsidR="00C37593" w:rsidRPr="00D01491">
        <w:rPr>
          <w:rFonts w:ascii="Arial" w:hAnsi="Arial" w:cs="Arial"/>
        </w:rPr>
        <w:t xml:space="preserve">, </w:t>
      </w:r>
      <w:r w:rsidRPr="00D01491">
        <w:rPr>
          <w:rFonts w:ascii="Arial" w:hAnsi="Arial" w:cs="Arial"/>
        </w:rPr>
        <w:t>30+ pack-year history of smoking</w:t>
      </w:r>
      <w:r w:rsidR="00C37593" w:rsidRPr="00D01491">
        <w:rPr>
          <w:rFonts w:ascii="Arial" w:hAnsi="Arial" w:cs="Arial"/>
        </w:rPr>
        <w:t xml:space="preserve">, </w:t>
      </w:r>
      <w:r w:rsidRPr="00D01491">
        <w:rPr>
          <w:rFonts w:ascii="Arial" w:hAnsi="Arial" w:cs="Arial"/>
        </w:rPr>
        <w:t>Current</w:t>
      </w:r>
      <w:r w:rsidR="00844939">
        <w:rPr>
          <w:rFonts w:ascii="Arial" w:hAnsi="Arial" w:cs="Arial"/>
        </w:rPr>
        <w:t>ly smoke</w:t>
      </w:r>
      <w:r w:rsidRPr="00D01491">
        <w:rPr>
          <w:rFonts w:ascii="Arial" w:hAnsi="Arial" w:cs="Arial"/>
        </w:rPr>
        <w:t xml:space="preserve"> or have quit within the last 15 years</w:t>
      </w:r>
      <w:r w:rsidR="00C37593" w:rsidRPr="00D01491">
        <w:rPr>
          <w:rFonts w:ascii="Arial" w:hAnsi="Arial" w:cs="Arial"/>
        </w:rPr>
        <w:t xml:space="preserve">, </w:t>
      </w:r>
      <w:r w:rsidRPr="00D01491">
        <w:rPr>
          <w:rFonts w:ascii="Arial" w:hAnsi="Arial" w:cs="Arial"/>
        </w:rPr>
        <w:t>No signs or symptoms of lung cancer</w:t>
      </w:r>
      <w:r w:rsidR="00C37593" w:rsidRPr="00D01491">
        <w:rPr>
          <w:rFonts w:ascii="Arial" w:hAnsi="Arial" w:cs="Arial"/>
        </w:rPr>
        <w:t>)</w:t>
      </w:r>
    </w:p>
    <w:p w14:paraId="1ECE4426" w14:textId="77777777" w:rsidR="00C37593" w:rsidRPr="00D01491" w:rsidRDefault="00E85D94" w:rsidP="00E85D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1491">
        <w:rPr>
          <w:rFonts w:ascii="Arial" w:hAnsi="Arial" w:cs="Arial"/>
        </w:rPr>
        <w:t>Of those patients screened how many were eligible based on NCCN category 2 guidelines?</w:t>
      </w:r>
      <w:r w:rsidR="00C37593" w:rsidRPr="00D01491">
        <w:rPr>
          <w:rFonts w:ascii="Arial" w:hAnsi="Arial" w:cs="Arial"/>
        </w:rPr>
        <w:t xml:space="preserve"> (</w:t>
      </w:r>
      <w:r w:rsidRPr="00D01491">
        <w:rPr>
          <w:rFonts w:ascii="Arial" w:hAnsi="Arial" w:cs="Arial"/>
        </w:rPr>
        <w:t>≥50 years old</w:t>
      </w:r>
      <w:r w:rsidR="00C37593" w:rsidRPr="00D01491">
        <w:rPr>
          <w:rFonts w:ascii="Arial" w:hAnsi="Arial" w:cs="Arial"/>
        </w:rPr>
        <w:t xml:space="preserve">, </w:t>
      </w:r>
      <w:r w:rsidRPr="00D01491">
        <w:rPr>
          <w:rFonts w:ascii="Arial" w:hAnsi="Arial" w:cs="Arial"/>
        </w:rPr>
        <w:t>20+ pack-year smoking history</w:t>
      </w:r>
      <w:r w:rsidR="00C37593" w:rsidRPr="00D01491">
        <w:rPr>
          <w:rFonts w:ascii="Arial" w:hAnsi="Arial" w:cs="Arial"/>
        </w:rPr>
        <w:t xml:space="preserve">, </w:t>
      </w:r>
      <w:r w:rsidRPr="00D01491">
        <w:rPr>
          <w:rFonts w:ascii="Arial" w:hAnsi="Arial" w:cs="Arial"/>
        </w:rPr>
        <w:t>One additional risk factor (radon or asbestos exposure, COPD/ emphysema, personal hx of cancer, family hx of lung ca)</w:t>
      </w:r>
      <w:r w:rsidR="00C37593" w:rsidRPr="00D01491">
        <w:rPr>
          <w:rFonts w:ascii="Arial" w:hAnsi="Arial" w:cs="Arial"/>
        </w:rPr>
        <w:t>)</w:t>
      </w:r>
    </w:p>
    <w:p w14:paraId="6019AA7E" w14:textId="4452169C" w:rsidR="00244A15" w:rsidRDefault="00E85D94" w:rsidP="00C37593">
      <w:pPr>
        <w:pStyle w:val="ListParagraph"/>
        <w:numPr>
          <w:ilvl w:val="0"/>
          <w:numId w:val="1"/>
        </w:numPr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>Of those patients screened how many were ineligible based on CMS, USPSTF, or NCCN category 2 guidelines?</w:t>
      </w:r>
    </w:p>
    <w:p w14:paraId="1C3A29FA" w14:textId="77777777" w:rsidR="00D01491" w:rsidRPr="00D01491" w:rsidRDefault="00D01491" w:rsidP="00D01491">
      <w:pPr>
        <w:pStyle w:val="ListParagraph"/>
        <w:rPr>
          <w:rFonts w:ascii="Arial" w:hAnsi="Arial" w:cs="Arial"/>
          <w:highlight w:val="yellow"/>
        </w:rPr>
      </w:pPr>
    </w:p>
    <w:p w14:paraId="68D594CD" w14:textId="5FB45CB0" w:rsidR="00E85D94" w:rsidRPr="00D01491" w:rsidRDefault="00E85D94" w:rsidP="00244A1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D01491">
        <w:rPr>
          <w:rFonts w:ascii="Arial" w:hAnsi="Arial" w:cs="Arial"/>
          <w:b/>
        </w:rPr>
        <w:t>Patient Characteristics</w:t>
      </w:r>
    </w:p>
    <w:p w14:paraId="74CFA4C7" w14:textId="77777777" w:rsidR="00C37593" w:rsidRPr="00D01491" w:rsidRDefault="00C37593" w:rsidP="00244A15">
      <w:pPr>
        <w:spacing w:after="0"/>
        <w:ind w:firstLine="360"/>
        <w:rPr>
          <w:rFonts w:ascii="Arial" w:hAnsi="Arial" w:cs="Arial"/>
        </w:rPr>
      </w:pPr>
      <w:r w:rsidRPr="00D01491">
        <w:rPr>
          <w:rFonts w:ascii="Arial" w:hAnsi="Arial" w:cs="Arial"/>
        </w:rPr>
        <w:t xml:space="preserve">- </w:t>
      </w:r>
      <w:r w:rsidR="00E85D94" w:rsidRPr="00D01491">
        <w:rPr>
          <w:rFonts w:ascii="Arial" w:hAnsi="Arial" w:cs="Arial"/>
        </w:rPr>
        <w:t>Type of Insurance</w:t>
      </w:r>
      <w:r w:rsidRPr="00D01491">
        <w:rPr>
          <w:rFonts w:ascii="Arial" w:hAnsi="Arial" w:cs="Arial"/>
        </w:rPr>
        <w:t xml:space="preserve"> of screened patients</w:t>
      </w:r>
    </w:p>
    <w:p w14:paraId="76D6C4A1" w14:textId="77777777" w:rsidR="00C37593" w:rsidRPr="00D01491" w:rsidRDefault="00E85D94" w:rsidP="00244A1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01491">
        <w:rPr>
          <w:rFonts w:ascii="Arial" w:hAnsi="Arial" w:cs="Arial"/>
        </w:rPr>
        <w:t>Commercial/ Private</w:t>
      </w:r>
    </w:p>
    <w:p w14:paraId="5068E9C0" w14:textId="77777777" w:rsidR="00C37593" w:rsidRPr="00D01491" w:rsidRDefault="00E85D94" w:rsidP="00244A1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01491">
        <w:rPr>
          <w:rFonts w:ascii="Arial" w:hAnsi="Arial" w:cs="Arial"/>
        </w:rPr>
        <w:t>Medicare</w:t>
      </w:r>
    </w:p>
    <w:p w14:paraId="74160781" w14:textId="77777777" w:rsidR="00C37593" w:rsidRPr="00D01491" w:rsidRDefault="00E85D94" w:rsidP="00244A1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01491">
        <w:rPr>
          <w:rFonts w:ascii="Arial" w:hAnsi="Arial" w:cs="Arial"/>
        </w:rPr>
        <w:t xml:space="preserve"> Medicaid</w:t>
      </w:r>
    </w:p>
    <w:p w14:paraId="61C08F7A" w14:textId="77777777" w:rsidR="00C37593" w:rsidRPr="00D01491" w:rsidRDefault="00E85D94" w:rsidP="00244A1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01491">
        <w:rPr>
          <w:rFonts w:ascii="Arial" w:hAnsi="Arial" w:cs="Arial"/>
        </w:rPr>
        <w:t xml:space="preserve"> Uninsured/ self-pay</w:t>
      </w:r>
    </w:p>
    <w:p w14:paraId="7BC2DA5A" w14:textId="105052FE" w:rsidR="00E85D94" w:rsidRDefault="00E85D94" w:rsidP="00244A1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01491">
        <w:rPr>
          <w:rFonts w:ascii="Arial" w:hAnsi="Arial" w:cs="Arial"/>
        </w:rPr>
        <w:t>Unknown</w:t>
      </w:r>
    </w:p>
    <w:p w14:paraId="748C9D7B" w14:textId="77777777" w:rsidR="002307C9" w:rsidRPr="00D01491" w:rsidRDefault="002307C9" w:rsidP="00244A1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</w:p>
    <w:p w14:paraId="62CBC93D" w14:textId="77777777" w:rsidR="00C37593" w:rsidRPr="00D01491" w:rsidRDefault="00C37593" w:rsidP="00244A15">
      <w:pPr>
        <w:spacing w:after="0"/>
        <w:ind w:left="450" w:firstLine="90"/>
        <w:rPr>
          <w:rFonts w:ascii="Arial" w:hAnsi="Arial" w:cs="Arial"/>
        </w:rPr>
      </w:pPr>
      <w:r w:rsidRPr="00D01491">
        <w:rPr>
          <w:rFonts w:ascii="Arial" w:hAnsi="Arial" w:cs="Arial"/>
        </w:rPr>
        <w:lastRenderedPageBreak/>
        <w:t>-</w:t>
      </w:r>
      <w:r w:rsidRPr="00D01491">
        <w:rPr>
          <w:rFonts w:ascii="Arial" w:hAnsi="Arial" w:cs="Arial"/>
        </w:rPr>
        <w:tab/>
      </w:r>
      <w:r w:rsidR="00E85D94" w:rsidRPr="00D01491">
        <w:rPr>
          <w:rFonts w:ascii="Arial" w:hAnsi="Arial" w:cs="Arial"/>
        </w:rPr>
        <w:t>Smoking status</w:t>
      </w:r>
      <w:r w:rsidRPr="00D01491">
        <w:rPr>
          <w:rFonts w:ascii="Arial" w:hAnsi="Arial" w:cs="Arial"/>
        </w:rPr>
        <w:t xml:space="preserve"> of screened patients</w:t>
      </w:r>
    </w:p>
    <w:p w14:paraId="4CA1025E" w14:textId="77777777" w:rsidR="00C37593" w:rsidRPr="00D01491" w:rsidRDefault="00E85D94" w:rsidP="00244A1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01491">
        <w:rPr>
          <w:rFonts w:ascii="Arial" w:hAnsi="Arial" w:cs="Arial"/>
        </w:rPr>
        <w:t>Current</w:t>
      </w:r>
    </w:p>
    <w:p w14:paraId="10A80AC5" w14:textId="77777777" w:rsidR="00C37593" w:rsidRPr="00D01491" w:rsidRDefault="00E85D94" w:rsidP="00244A1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01491">
        <w:rPr>
          <w:rFonts w:ascii="Arial" w:hAnsi="Arial" w:cs="Arial"/>
        </w:rPr>
        <w:t>Former (within last 15 years)</w:t>
      </w:r>
    </w:p>
    <w:p w14:paraId="405721E3" w14:textId="77777777" w:rsidR="00C37593" w:rsidRPr="00D01491" w:rsidRDefault="00C37593" w:rsidP="00244A15">
      <w:pPr>
        <w:spacing w:after="0"/>
        <w:ind w:firstLine="630"/>
        <w:rPr>
          <w:rFonts w:ascii="Arial" w:hAnsi="Arial" w:cs="Arial"/>
        </w:rPr>
      </w:pPr>
      <w:r w:rsidRPr="00D01491">
        <w:rPr>
          <w:rFonts w:ascii="Arial" w:hAnsi="Arial" w:cs="Arial"/>
        </w:rPr>
        <w:t xml:space="preserve">- </w:t>
      </w:r>
      <w:r w:rsidR="00E85D94" w:rsidRPr="00D01491">
        <w:rPr>
          <w:rFonts w:ascii="Arial" w:hAnsi="Arial" w:cs="Arial"/>
        </w:rPr>
        <w:t>Sex</w:t>
      </w:r>
      <w:r w:rsidRPr="00D01491">
        <w:rPr>
          <w:rFonts w:ascii="Arial" w:hAnsi="Arial" w:cs="Arial"/>
        </w:rPr>
        <w:t xml:space="preserve"> of screened patients</w:t>
      </w:r>
    </w:p>
    <w:p w14:paraId="0E1A27B3" w14:textId="77777777" w:rsidR="00C37593" w:rsidRPr="00D01491" w:rsidRDefault="00E85D94" w:rsidP="00244A1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D01491">
        <w:rPr>
          <w:rFonts w:ascii="Arial" w:hAnsi="Arial" w:cs="Arial"/>
        </w:rPr>
        <w:t>Male</w:t>
      </w:r>
    </w:p>
    <w:p w14:paraId="61BC556F" w14:textId="77777777" w:rsidR="00C37593" w:rsidRPr="00D01491" w:rsidRDefault="00E85D94" w:rsidP="00244A1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D01491">
        <w:rPr>
          <w:rFonts w:ascii="Arial" w:hAnsi="Arial" w:cs="Arial"/>
        </w:rPr>
        <w:t>Female</w:t>
      </w:r>
    </w:p>
    <w:p w14:paraId="19AB16FC" w14:textId="03760577" w:rsidR="00E85D94" w:rsidRPr="00D01491" w:rsidRDefault="00E85D94" w:rsidP="00244A1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D01491">
        <w:rPr>
          <w:rFonts w:ascii="Arial" w:hAnsi="Arial" w:cs="Arial"/>
        </w:rPr>
        <w:t>Unknown</w:t>
      </w:r>
    </w:p>
    <w:p w14:paraId="539D8355" w14:textId="66CF81E6" w:rsidR="00E85D94" w:rsidRPr="00D01491" w:rsidRDefault="00C37593" w:rsidP="00244A15">
      <w:pPr>
        <w:spacing w:after="0"/>
        <w:ind w:firstLine="540"/>
        <w:rPr>
          <w:rFonts w:ascii="Arial" w:hAnsi="Arial" w:cs="Arial"/>
        </w:rPr>
      </w:pPr>
      <w:r w:rsidRPr="00D01491">
        <w:rPr>
          <w:rFonts w:ascii="Arial" w:hAnsi="Arial" w:cs="Arial"/>
        </w:rPr>
        <w:t xml:space="preserve">- </w:t>
      </w:r>
      <w:r w:rsidR="00E85D94" w:rsidRPr="00D01491">
        <w:rPr>
          <w:rFonts w:ascii="Arial" w:hAnsi="Arial" w:cs="Arial"/>
        </w:rPr>
        <w:t>Race</w:t>
      </w:r>
      <w:r w:rsidRPr="00D01491">
        <w:rPr>
          <w:rFonts w:ascii="Arial" w:hAnsi="Arial" w:cs="Arial"/>
        </w:rPr>
        <w:t xml:space="preserve"> of screened patients</w:t>
      </w:r>
    </w:p>
    <w:p w14:paraId="28757EB4" w14:textId="2ADBAB3D" w:rsidR="00C37593" w:rsidRPr="00D01491" w:rsidRDefault="000B0993" w:rsidP="00244A15">
      <w:pPr>
        <w:pStyle w:val="ListParagraph"/>
        <w:numPr>
          <w:ilvl w:val="0"/>
          <w:numId w:val="8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Caucasian</w:t>
      </w:r>
      <w:r w:rsidR="00E85D94" w:rsidRPr="00D01491">
        <w:rPr>
          <w:rFonts w:ascii="Arial" w:hAnsi="Arial" w:cs="Arial"/>
        </w:rPr>
        <w:t>/ White</w:t>
      </w:r>
    </w:p>
    <w:p w14:paraId="6D26BC55" w14:textId="77777777" w:rsidR="00C37593" w:rsidRPr="00D01491" w:rsidRDefault="00E85D94" w:rsidP="00244A15">
      <w:pPr>
        <w:pStyle w:val="ListParagraph"/>
        <w:numPr>
          <w:ilvl w:val="0"/>
          <w:numId w:val="8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African American/ Black</w:t>
      </w:r>
    </w:p>
    <w:p w14:paraId="28F16112" w14:textId="77777777" w:rsidR="00C37593" w:rsidRPr="00D01491" w:rsidRDefault="00E85D94" w:rsidP="00244A15">
      <w:pPr>
        <w:pStyle w:val="ListParagraph"/>
        <w:numPr>
          <w:ilvl w:val="0"/>
          <w:numId w:val="8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Asian/ Pacific Islander</w:t>
      </w:r>
    </w:p>
    <w:p w14:paraId="5F43E361" w14:textId="77777777" w:rsidR="00C37593" w:rsidRPr="00D01491" w:rsidRDefault="00E85D94" w:rsidP="00244A15">
      <w:pPr>
        <w:pStyle w:val="ListParagraph"/>
        <w:numPr>
          <w:ilvl w:val="0"/>
          <w:numId w:val="8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Alaska Native/ Native Hawaiian</w:t>
      </w:r>
    </w:p>
    <w:p w14:paraId="7C747E8F" w14:textId="3D5E21CF" w:rsidR="00E85D94" w:rsidRPr="00D01491" w:rsidRDefault="00E85D94" w:rsidP="00244A15">
      <w:pPr>
        <w:pStyle w:val="ListParagraph"/>
        <w:numPr>
          <w:ilvl w:val="0"/>
          <w:numId w:val="8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Other/ Unknown</w:t>
      </w:r>
    </w:p>
    <w:p w14:paraId="1C281D3A" w14:textId="7D99A0E7" w:rsidR="00E85D94" w:rsidRPr="00D01491" w:rsidRDefault="00C37593" w:rsidP="00244A15">
      <w:pPr>
        <w:spacing w:after="0"/>
        <w:ind w:firstLine="540"/>
        <w:rPr>
          <w:rFonts w:ascii="Arial" w:hAnsi="Arial" w:cs="Arial"/>
        </w:rPr>
      </w:pPr>
      <w:r w:rsidRPr="00D01491">
        <w:rPr>
          <w:rFonts w:ascii="Arial" w:hAnsi="Arial" w:cs="Arial"/>
        </w:rPr>
        <w:t xml:space="preserve">- </w:t>
      </w:r>
      <w:r w:rsidR="00E85D94" w:rsidRPr="00D01491">
        <w:rPr>
          <w:rFonts w:ascii="Arial" w:hAnsi="Arial" w:cs="Arial"/>
        </w:rPr>
        <w:t xml:space="preserve">Hispanic </w:t>
      </w:r>
      <w:r w:rsidR="00244A15" w:rsidRPr="00D01491">
        <w:rPr>
          <w:rFonts w:ascii="Arial" w:hAnsi="Arial" w:cs="Arial"/>
        </w:rPr>
        <w:t>e</w:t>
      </w:r>
      <w:r w:rsidR="00E85D94" w:rsidRPr="00D01491">
        <w:rPr>
          <w:rFonts w:ascii="Arial" w:hAnsi="Arial" w:cs="Arial"/>
        </w:rPr>
        <w:t>thnicity</w:t>
      </w:r>
      <w:r w:rsidR="00244A15" w:rsidRPr="00D01491">
        <w:rPr>
          <w:rFonts w:ascii="Arial" w:hAnsi="Arial" w:cs="Arial"/>
        </w:rPr>
        <w:t xml:space="preserve"> of screened patients</w:t>
      </w:r>
    </w:p>
    <w:p w14:paraId="2A2BB3E2" w14:textId="77777777" w:rsidR="00C37593" w:rsidRPr="00D01491" w:rsidRDefault="00E85D94" w:rsidP="00244A15">
      <w:pPr>
        <w:pStyle w:val="ListParagraph"/>
        <w:numPr>
          <w:ilvl w:val="0"/>
          <w:numId w:val="10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Yes</w:t>
      </w:r>
    </w:p>
    <w:p w14:paraId="381968D7" w14:textId="77777777" w:rsidR="00C37593" w:rsidRPr="00D01491" w:rsidRDefault="00E85D94" w:rsidP="00244A15">
      <w:pPr>
        <w:pStyle w:val="ListParagraph"/>
        <w:numPr>
          <w:ilvl w:val="0"/>
          <w:numId w:val="10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No</w:t>
      </w:r>
    </w:p>
    <w:p w14:paraId="18E84435" w14:textId="3CD79F3F" w:rsidR="00E85D94" w:rsidRPr="00D01491" w:rsidRDefault="00E85D94" w:rsidP="00244A15">
      <w:pPr>
        <w:pStyle w:val="ListParagraph"/>
        <w:numPr>
          <w:ilvl w:val="0"/>
          <w:numId w:val="10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Unknown</w:t>
      </w:r>
    </w:p>
    <w:p w14:paraId="218D74E8" w14:textId="771A4B36" w:rsidR="00E85D94" w:rsidRPr="00D01491" w:rsidRDefault="00C37593" w:rsidP="00244A15">
      <w:pPr>
        <w:spacing w:after="0"/>
        <w:ind w:firstLine="540"/>
        <w:rPr>
          <w:rFonts w:ascii="Arial" w:hAnsi="Arial" w:cs="Arial"/>
        </w:rPr>
      </w:pPr>
      <w:r w:rsidRPr="00D01491">
        <w:rPr>
          <w:rFonts w:ascii="Arial" w:hAnsi="Arial" w:cs="Arial"/>
        </w:rPr>
        <w:t xml:space="preserve">- </w:t>
      </w:r>
      <w:r w:rsidR="00E85D94" w:rsidRPr="00D01491">
        <w:rPr>
          <w:rFonts w:ascii="Arial" w:hAnsi="Arial" w:cs="Arial"/>
        </w:rPr>
        <w:t xml:space="preserve">Age </w:t>
      </w:r>
      <w:r w:rsidR="00244A15" w:rsidRPr="00D01491">
        <w:rPr>
          <w:rFonts w:ascii="Arial" w:hAnsi="Arial" w:cs="Arial"/>
        </w:rPr>
        <w:t>c</w:t>
      </w:r>
      <w:r w:rsidR="00E85D94" w:rsidRPr="00D01491">
        <w:rPr>
          <w:rFonts w:ascii="Arial" w:hAnsi="Arial" w:cs="Arial"/>
        </w:rPr>
        <w:t>ategory</w:t>
      </w:r>
      <w:r w:rsidR="00244A15" w:rsidRPr="00D01491">
        <w:rPr>
          <w:rFonts w:ascii="Arial" w:hAnsi="Arial" w:cs="Arial"/>
        </w:rPr>
        <w:t xml:space="preserve"> of screened patients</w:t>
      </w:r>
    </w:p>
    <w:p w14:paraId="108CE76D" w14:textId="77777777" w:rsidR="00244A15" w:rsidRPr="00D01491" w:rsidRDefault="00E85D94" w:rsidP="00244A15">
      <w:pPr>
        <w:pStyle w:val="ListParagraph"/>
        <w:numPr>
          <w:ilvl w:val="0"/>
          <w:numId w:val="12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≤49</w:t>
      </w:r>
    </w:p>
    <w:p w14:paraId="5B82CD4C" w14:textId="77777777" w:rsidR="00244A15" w:rsidRPr="00D01491" w:rsidRDefault="00E85D94" w:rsidP="00244A15">
      <w:pPr>
        <w:pStyle w:val="ListParagraph"/>
        <w:numPr>
          <w:ilvl w:val="0"/>
          <w:numId w:val="12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50-54</w:t>
      </w:r>
    </w:p>
    <w:p w14:paraId="09C7BCC5" w14:textId="77777777" w:rsidR="00244A15" w:rsidRPr="00D01491" w:rsidRDefault="00E85D94" w:rsidP="00244A15">
      <w:pPr>
        <w:pStyle w:val="ListParagraph"/>
        <w:numPr>
          <w:ilvl w:val="0"/>
          <w:numId w:val="12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55-5</w:t>
      </w:r>
      <w:r w:rsidR="00244A15" w:rsidRPr="00D01491">
        <w:rPr>
          <w:rFonts w:ascii="Arial" w:hAnsi="Arial" w:cs="Arial"/>
        </w:rPr>
        <w:t>9</w:t>
      </w:r>
    </w:p>
    <w:p w14:paraId="2F5755B7" w14:textId="77777777" w:rsidR="00244A15" w:rsidRPr="00D01491" w:rsidRDefault="00E85D94" w:rsidP="00244A15">
      <w:pPr>
        <w:pStyle w:val="ListParagraph"/>
        <w:numPr>
          <w:ilvl w:val="0"/>
          <w:numId w:val="12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60-64</w:t>
      </w:r>
    </w:p>
    <w:p w14:paraId="17F41033" w14:textId="77777777" w:rsidR="00244A15" w:rsidRPr="00D01491" w:rsidRDefault="00E85D94" w:rsidP="00244A15">
      <w:pPr>
        <w:pStyle w:val="ListParagraph"/>
        <w:numPr>
          <w:ilvl w:val="0"/>
          <w:numId w:val="12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65-69</w:t>
      </w:r>
    </w:p>
    <w:p w14:paraId="0DAF7273" w14:textId="77777777" w:rsidR="00244A15" w:rsidRPr="00D01491" w:rsidRDefault="00E85D94" w:rsidP="00244A15">
      <w:pPr>
        <w:pStyle w:val="ListParagraph"/>
        <w:numPr>
          <w:ilvl w:val="0"/>
          <w:numId w:val="12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70-74</w:t>
      </w:r>
    </w:p>
    <w:p w14:paraId="01D794A3" w14:textId="77777777" w:rsidR="00244A15" w:rsidRPr="00D01491" w:rsidRDefault="00E85D94" w:rsidP="00244A15">
      <w:pPr>
        <w:pStyle w:val="ListParagraph"/>
        <w:numPr>
          <w:ilvl w:val="0"/>
          <w:numId w:val="12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75-79</w:t>
      </w:r>
    </w:p>
    <w:p w14:paraId="629EBE58" w14:textId="77777777" w:rsidR="00244A15" w:rsidRPr="00D01491" w:rsidRDefault="00E85D94" w:rsidP="00244A15">
      <w:pPr>
        <w:pStyle w:val="ListParagraph"/>
        <w:numPr>
          <w:ilvl w:val="0"/>
          <w:numId w:val="12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≥ 80</w:t>
      </w:r>
    </w:p>
    <w:p w14:paraId="00EFC7A6" w14:textId="3E6EAAF9" w:rsidR="00E85D94" w:rsidRPr="00D01491" w:rsidRDefault="00E85D94" w:rsidP="00244A15">
      <w:pPr>
        <w:pStyle w:val="ListParagraph"/>
        <w:numPr>
          <w:ilvl w:val="0"/>
          <w:numId w:val="12"/>
        </w:numPr>
        <w:spacing w:after="0"/>
        <w:ind w:left="1350"/>
        <w:rPr>
          <w:rFonts w:ascii="Arial" w:hAnsi="Arial" w:cs="Arial"/>
        </w:rPr>
      </w:pPr>
      <w:r w:rsidRPr="00D01491">
        <w:rPr>
          <w:rFonts w:ascii="Arial" w:hAnsi="Arial" w:cs="Arial"/>
        </w:rPr>
        <w:t>Unknown</w:t>
      </w:r>
    </w:p>
    <w:p w14:paraId="7E491896" w14:textId="7E692459" w:rsidR="00244A15" w:rsidRPr="00D01491" w:rsidRDefault="00244A15" w:rsidP="00D01491">
      <w:pPr>
        <w:spacing w:after="0"/>
        <w:rPr>
          <w:rFonts w:ascii="Arial" w:hAnsi="Arial" w:cs="Arial"/>
        </w:rPr>
      </w:pPr>
    </w:p>
    <w:p w14:paraId="70D4DBD2" w14:textId="6B9AF0B8" w:rsidR="00E85D94" w:rsidRPr="00D01491" w:rsidRDefault="00E85D94" w:rsidP="00244A1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01491">
        <w:rPr>
          <w:rFonts w:ascii="Arial" w:hAnsi="Arial" w:cs="Arial"/>
          <w:b/>
        </w:rPr>
        <w:t>Screening Process Elements</w:t>
      </w:r>
    </w:p>
    <w:p w14:paraId="33345D8F" w14:textId="077FFAC7" w:rsidR="00E85D94" w:rsidRPr="00D01491" w:rsidRDefault="00E85D94" w:rsidP="00244A15">
      <w:pPr>
        <w:pStyle w:val="ListParagraph"/>
        <w:numPr>
          <w:ilvl w:val="0"/>
          <w:numId w:val="13"/>
        </w:numPr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 xml:space="preserve">How many screened patients received </w:t>
      </w:r>
      <w:r w:rsidR="000B0993" w:rsidRPr="00D01491">
        <w:rPr>
          <w:rFonts w:ascii="Arial" w:hAnsi="Arial" w:cs="Arial"/>
          <w:highlight w:val="yellow"/>
        </w:rPr>
        <w:t>shared decision</w:t>
      </w:r>
      <w:r w:rsidRPr="00D01491">
        <w:rPr>
          <w:rFonts w:ascii="Arial" w:hAnsi="Arial" w:cs="Arial"/>
          <w:highlight w:val="yellow"/>
        </w:rPr>
        <w:t xml:space="preserve"> making?</w:t>
      </w:r>
    </w:p>
    <w:p w14:paraId="7AF60EE9" w14:textId="77777777" w:rsidR="00E85D94" w:rsidRPr="00D01491" w:rsidRDefault="00E85D94" w:rsidP="00244A15">
      <w:pPr>
        <w:pStyle w:val="ListParagraph"/>
        <w:numPr>
          <w:ilvl w:val="0"/>
          <w:numId w:val="13"/>
        </w:numPr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>How many screened patients have the SDM encounter documented in their medical record?</w:t>
      </w:r>
    </w:p>
    <w:p w14:paraId="4CA70A4A" w14:textId="77777777" w:rsidR="00E85D94" w:rsidRPr="00D01491" w:rsidRDefault="00E85D94" w:rsidP="00244A15">
      <w:pPr>
        <w:pStyle w:val="ListParagraph"/>
        <w:numPr>
          <w:ilvl w:val="0"/>
          <w:numId w:val="13"/>
        </w:numPr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>How many screened patients had a written LDCT order sent to the imaging facility?</w:t>
      </w:r>
    </w:p>
    <w:p w14:paraId="17D1CD94" w14:textId="33EA4CF2" w:rsidR="00D95DFD" w:rsidRDefault="00D95DFD" w:rsidP="00D95DF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95DFD">
        <w:rPr>
          <w:rFonts w:ascii="Arial" w:hAnsi="Arial" w:cs="Arial"/>
        </w:rPr>
        <w:t>How many screened patients received tobacco cessation counseling (for i</w:t>
      </w:r>
      <w:r w:rsidR="00844939">
        <w:rPr>
          <w:rFonts w:ascii="Arial" w:hAnsi="Arial" w:cs="Arial"/>
        </w:rPr>
        <w:t>ndividuals that currently smoke</w:t>
      </w:r>
      <w:r w:rsidRPr="00D95DFD">
        <w:rPr>
          <w:rFonts w:ascii="Arial" w:hAnsi="Arial" w:cs="Arial"/>
        </w:rPr>
        <w:t xml:space="preserve">) or positive reinforcement of quitting (for individuals that formerly smoke)? </w:t>
      </w:r>
    </w:p>
    <w:p w14:paraId="76266A58" w14:textId="66B3B91F" w:rsidR="00E85D94" w:rsidRPr="00D01491" w:rsidRDefault="00E85D94" w:rsidP="00D95DF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01491">
        <w:rPr>
          <w:rFonts w:ascii="Arial" w:hAnsi="Arial" w:cs="Arial"/>
        </w:rPr>
        <w:t>How many screened patients had results get reported to the primary care provider or referring physician?</w:t>
      </w:r>
    </w:p>
    <w:p w14:paraId="02064B42" w14:textId="22A463F1" w:rsidR="00244A15" w:rsidRDefault="00E85D94" w:rsidP="00E85D94">
      <w:pPr>
        <w:pStyle w:val="ListParagraph"/>
        <w:numPr>
          <w:ilvl w:val="0"/>
          <w:numId w:val="13"/>
        </w:numPr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>How many patients are being appropriately tracked for reminders and further diagnostic or screening procedures?</w:t>
      </w:r>
    </w:p>
    <w:p w14:paraId="179AE6E6" w14:textId="77777777" w:rsidR="00D01491" w:rsidRPr="00D01491" w:rsidRDefault="00D01491" w:rsidP="00D01491">
      <w:pPr>
        <w:pStyle w:val="ListParagraph"/>
        <w:rPr>
          <w:rFonts w:ascii="Arial" w:hAnsi="Arial" w:cs="Arial"/>
          <w:highlight w:val="yellow"/>
        </w:rPr>
      </w:pPr>
    </w:p>
    <w:p w14:paraId="25225B1D" w14:textId="3F815A10" w:rsidR="00E85D94" w:rsidRPr="00D01491" w:rsidRDefault="00E85D94" w:rsidP="00244A1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01491">
        <w:rPr>
          <w:rFonts w:ascii="Arial" w:hAnsi="Arial" w:cs="Arial"/>
          <w:b/>
        </w:rPr>
        <w:t>Screening outcomes</w:t>
      </w:r>
    </w:p>
    <w:p w14:paraId="6639E534" w14:textId="77777777" w:rsidR="00E85D94" w:rsidRPr="00D01491" w:rsidRDefault="00E85D94" w:rsidP="00244A1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>Lung-RADS results for each LDCT scan:</w:t>
      </w:r>
    </w:p>
    <w:p w14:paraId="561AE1DE" w14:textId="77777777" w:rsidR="00E85D94" w:rsidRPr="00D01491" w:rsidRDefault="00E85D94" w:rsidP="00244A15">
      <w:pPr>
        <w:spacing w:after="0"/>
        <w:ind w:firstLine="720"/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>-          Lung-RADS 1</w:t>
      </w:r>
    </w:p>
    <w:p w14:paraId="6057E3A7" w14:textId="77777777" w:rsidR="00E85D94" w:rsidRPr="00D01491" w:rsidRDefault="00E85D94" w:rsidP="00244A15">
      <w:pPr>
        <w:spacing w:after="0"/>
        <w:ind w:left="720"/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>-          Lung-RADS 2</w:t>
      </w:r>
    </w:p>
    <w:p w14:paraId="26C56DFD" w14:textId="77777777" w:rsidR="00E85D94" w:rsidRPr="00D01491" w:rsidRDefault="00E85D94" w:rsidP="00244A15">
      <w:pPr>
        <w:spacing w:after="0"/>
        <w:ind w:firstLine="720"/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>-          Lung-RADS 3</w:t>
      </w:r>
    </w:p>
    <w:p w14:paraId="7F194119" w14:textId="77777777" w:rsidR="00E85D94" w:rsidRPr="00D01491" w:rsidRDefault="00E85D94" w:rsidP="00244A15">
      <w:pPr>
        <w:spacing w:after="0"/>
        <w:ind w:firstLine="720"/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>-          Lung-RADS 4A</w:t>
      </w:r>
    </w:p>
    <w:p w14:paraId="06E35326" w14:textId="77777777" w:rsidR="00E85D94" w:rsidRPr="00D01491" w:rsidRDefault="00E85D94" w:rsidP="00244A15">
      <w:pPr>
        <w:spacing w:after="0"/>
        <w:ind w:firstLine="720"/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>-          Lung-RADS 4B</w:t>
      </w:r>
    </w:p>
    <w:p w14:paraId="59F97E0B" w14:textId="77777777" w:rsidR="00E85D94" w:rsidRPr="00D01491" w:rsidRDefault="00E85D94" w:rsidP="00244A15">
      <w:pPr>
        <w:spacing w:after="0"/>
        <w:ind w:firstLine="720"/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>-          Lung-RADS 4X</w:t>
      </w:r>
    </w:p>
    <w:p w14:paraId="53655066" w14:textId="77777777" w:rsidR="00E85D94" w:rsidRPr="00D01491" w:rsidRDefault="00E85D94" w:rsidP="00244A15">
      <w:pPr>
        <w:pStyle w:val="ListParagraph"/>
        <w:numPr>
          <w:ilvl w:val="0"/>
          <w:numId w:val="15"/>
        </w:numPr>
        <w:rPr>
          <w:rFonts w:ascii="Arial" w:hAnsi="Arial" w:cs="Arial"/>
          <w:highlight w:val="yellow"/>
        </w:rPr>
      </w:pPr>
      <w:r w:rsidRPr="00D01491">
        <w:rPr>
          <w:rFonts w:ascii="Arial" w:hAnsi="Arial" w:cs="Arial"/>
          <w:highlight w:val="yellow"/>
        </w:rPr>
        <w:t>How many lung cancer screening LDCT detected an incidental finding?</w:t>
      </w:r>
    </w:p>
    <w:p w14:paraId="70CA422D" w14:textId="77777777" w:rsidR="00E85D94" w:rsidRPr="00D01491" w:rsidRDefault="00E85D94" w:rsidP="00244A1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01491">
        <w:rPr>
          <w:rFonts w:ascii="Arial" w:hAnsi="Arial" w:cs="Arial"/>
        </w:rPr>
        <w:t>How many screened patients need additional diagnostic work-up for lung abnormalities?</w:t>
      </w:r>
    </w:p>
    <w:p w14:paraId="4A7E62E0" w14:textId="1A59B27C" w:rsidR="00E85D94" w:rsidRPr="00D01491" w:rsidRDefault="00E85D94" w:rsidP="00244A1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01491">
        <w:rPr>
          <w:rFonts w:ascii="Arial" w:hAnsi="Arial" w:cs="Arial"/>
        </w:rPr>
        <w:t>How many screened patients need additional diagnostic work-up for other abnormalities?</w:t>
      </w:r>
    </w:p>
    <w:sectPr w:rsidR="00E85D94" w:rsidRPr="00D01491" w:rsidSect="002307C9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84E2" w14:textId="77777777" w:rsidR="00F65C80" w:rsidRDefault="00F65C80" w:rsidP="00844939">
      <w:pPr>
        <w:spacing w:after="0" w:line="240" w:lineRule="auto"/>
      </w:pPr>
      <w:r>
        <w:separator/>
      </w:r>
    </w:p>
  </w:endnote>
  <w:endnote w:type="continuationSeparator" w:id="0">
    <w:p w14:paraId="23DAA478" w14:textId="77777777" w:rsidR="00F65C80" w:rsidRDefault="00F65C80" w:rsidP="0084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9741" w14:textId="77777777" w:rsidR="00844939" w:rsidRPr="00844939" w:rsidRDefault="00844939" w:rsidP="00844939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844939">
      <w:rPr>
        <w:rFonts w:ascii="Arial" w:hAnsi="Arial" w:cs="Arial"/>
        <w:sz w:val="17"/>
        <w:szCs w:val="17"/>
      </w:rPr>
      <w:t>Template developed by the University of Colorado Cancer Center, University of Colorado Anschutz Medical Campus. Version October 2021</w:t>
    </w:r>
    <w:r w:rsidRPr="00844939">
      <w:rPr>
        <w:rFonts w:ascii="Arial" w:hAnsi="Arial" w:cs="Arial"/>
        <w:sz w:val="16"/>
        <w:szCs w:val="16"/>
      </w:rPr>
      <w:t>.</w:t>
    </w:r>
  </w:p>
  <w:p w14:paraId="4FBD3978" w14:textId="77777777" w:rsidR="00844939" w:rsidRDefault="00844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51E5" w14:textId="77777777" w:rsidR="00F65C80" w:rsidRDefault="00F65C80" w:rsidP="00844939">
      <w:pPr>
        <w:spacing w:after="0" w:line="240" w:lineRule="auto"/>
      </w:pPr>
      <w:r>
        <w:separator/>
      </w:r>
    </w:p>
  </w:footnote>
  <w:footnote w:type="continuationSeparator" w:id="0">
    <w:p w14:paraId="23181EA2" w14:textId="77777777" w:rsidR="00F65C80" w:rsidRDefault="00F65C80" w:rsidP="0084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0809"/>
    <w:multiLevelType w:val="hybridMultilevel"/>
    <w:tmpl w:val="D97C1B7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F450BEE"/>
    <w:multiLevelType w:val="hybridMultilevel"/>
    <w:tmpl w:val="7F9E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66E6"/>
    <w:multiLevelType w:val="hybridMultilevel"/>
    <w:tmpl w:val="667E4BAC"/>
    <w:lvl w:ilvl="0" w:tplc="EF147600">
      <w:start w:val="3"/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3E00C8"/>
    <w:multiLevelType w:val="hybridMultilevel"/>
    <w:tmpl w:val="31DC3F3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02530BB"/>
    <w:multiLevelType w:val="hybridMultilevel"/>
    <w:tmpl w:val="7DE2AF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3324770"/>
    <w:multiLevelType w:val="hybridMultilevel"/>
    <w:tmpl w:val="0C660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464228">
      <w:numFmt w:val="bullet"/>
      <w:lvlText w:val="-"/>
      <w:lvlJc w:val="left"/>
      <w:pPr>
        <w:ind w:left="2475" w:hanging="67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5B086B"/>
    <w:multiLevelType w:val="hybridMultilevel"/>
    <w:tmpl w:val="A9AE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62E60"/>
    <w:multiLevelType w:val="hybridMultilevel"/>
    <w:tmpl w:val="CA720E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6C376D2"/>
    <w:multiLevelType w:val="hybridMultilevel"/>
    <w:tmpl w:val="D37A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90D21"/>
    <w:multiLevelType w:val="hybridMultilevel"/>
    <w:tmpl w:val="C60A2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F03534"/>
    <w:multiLevelType w:val="hybridMultilevel"/>
    <w:tmpl w:val="62247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BA63A2"/>
    <w:multiLevelType w:val="hybridMultilevel"/>
    <w:tmpl w:val="FB86C8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72AB5A9D"/>
    <w:multiLevelType w:val="hybridMultilevel"/>
    <w:tmpl w:val="F2A8C78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3402A80"/>
    <w:multiLevelType w:val="hybridMultilevel"/>
    <w:tmpl w:val="23D03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B5A5C"/>
    <w:multiLevelType w:val="hybridMultilevel"/>
    <w:tmpl w:val="E8C46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12"/>
  </w:num>
  <w:num w:numId="12">
    <w:abstractNumId w:val="3"/>
  </w:num>
  <w:num w:numId="13">
    <w:abstractNumId w:val="8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94"/>
    <w:rsid w:val="000B0993"/>
    <w:rsid w:val="000E09B7"/>
    <w:rsid w:val="00171CFB"/>
    <w:rsid w:val="002307C9"/>
    <w:rsid w:val="00244A15"/>
    <w:rsid w:val="004D003E"/>
    <w:rsid w:val="005442DB"/>
    <w:rsid w:val="00844939"/>
    <w:rsid w:val="00C37593"/>
    <w:rsid w:val="00D01491"/>
    <w:rsid w:val="00D95DFD"/>
    <w:rsid w:val="00E85D94"/>
    <w:rsid w:val="00F6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E55FA"/>
  <w15:chartTrackingRefBased/>
  <w15:docId w15:val="{9722201F-A610-417A-892B-2016D747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939"/>
  </w:style>
  <w:style w:type="paragraph" w:styleId="Footer">
    <w:name w:val="footer"/>
    <w:basedOn w:val="Normal"/>
    <w:link w:val="FooterChar"/>
    <w:uiPriority w:val="99"/>
    <w:unhideWhenUsed/>
    <w:rsid w:val="00844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Hirsch, Erin April</dc:creator>
  <cp:keywords/>
  <dc:description/>
  <cp:lastModifiedBy>Peters, Candice</cp:lastModifiedBy>
  <cp:revision>3</cp:revision>
  <cp:lastPrinted>2020-08-17T15:14:00Z</cp:lastPrinted>
  <dcterms:created xsi:type="dcterms:W3CDTF">2021-10-19T19:44:00Z</dcterms:created>
  <dcterms:modified xsi:type="dcterms:W3CDTF">2021-10-19T19:47:00Z</dcterms:modified>
</cp:coreProperties>
</file>